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E18ED" w14:textId="77777777" w:rsidR="0048579F" w:rsidRPr="0048579F" w:rsidRDefault="0048579F" w:rsidP="0048579F">
      <w:pPr>
        <w:spacing w:after="0" w:line="240" w:lineRule="auto"/>
        <w:ind w:left="6521" w:firstLine="1417"/>
        <w:jc w:val="right"/>
        <w:rPr>
          <w:rFonts w:ascii="Times New Roman" w:eastAsia="Calibri" w:hAnsi="Times New Roman" w:cs="Times New Roman"/>
          <w:b/>
          <w:caps/>
          <w:sz w:val="24"/>
          <w:szCs w:val="24"/>
        </w:rPr>
      </w:pPr>
      <w:r w:rsidRPr="0048579F">
        <w:rPr>
          <w:rFonts w:ascii="Times New Roman Bold" w:eastAsia="Calibri" w:hAnsi="Times New Roman Bold" w:cs="Times New Roman"/>
          <w:b/>
          <w:caps/>
          <w:sz w:val="24"/>
          <w:szCs w:val="24"/>
        </w:rPr>
        <w:t>2.</w:t>
      </w:r>
      <w:r w:rsidRPr="0048579F">
        <w:rPr>
          <w:rFonts w:ascii="Times New Roman" w:eastAsia="Calibri" w:hAnsi="Times New Roman" w:cs="Times New Roman"/>
          <w:b/>
          <w:caps/>
          <w:sz w:val="24"/>
          <w:szCs w:val="24"/>
        </w:rPr>
        <w:t>pielikums</w:t>
      </w:r>
    </w:p>
    <w:p w14:paraId="12DEFF29" w14:textId="77777777" w:rsidR="0048579F" w:rsidRPr="0048579F" w:rsidRDefault="0048579F" w:rsidP="0048579F">
      <w:pPr>
        <w:spacing w:after="0" w:line="240" w:lineRule="auto"/>
        <w:ind w:left="6521"/>
        <w:jc w:val="right"/>
        <w:rPr>
          <w:rFonts w:ascii="Times New Roman" w:eastAsia="Calibri" w:hAnsi="Times New Roman" w:cs="Times New Roman"/>
          <w:b/>
          <w:caps/>
          <w:sz w:val="24"/>
          <w:szCs w:val="24"/>
        </w:rPr>
      </w:pPr>
      <w:r w:rsidRPr="0048579F">
        <w:rPr>
          <w:rFonts w:ascii="Times New Roman" w:eastAsia="Calibri" w:hAnsi="Times New Roman" w:cs="Times New Roman"/>
          <w:sz w:val="24"/>
          <w:szCs w:val="24"/>
        </w:rPr>
        <w:t xml:space="preserve">Limbažu </w:t>
      </w:r>
      <w:r w:rsidRPr="0048579F">
        <w:rPr>
          <w:rFonts w:ascii="Times New Roman" w:eastAsia="Calibri" w:hAnsi="Times New Roman" w:cs="Times New Roman"/>
          <w:bCs/>
          <w:sz w:val="24"/>
          <w:szCs w:val="24"/>
        </w:rPr>
        <w:t xml:space="preserve">novada pašvaldības </w:t>
      </w:r>
      <w:r w:rsidRPr="0048579F">
        <w:rPr>
          <w:rFonts w:ascii="Times New Roman" w:eastAsia="Calibri" w:hAnsi="Times New Roman" w:cs="Times New Roman"/>
          <w:sz w:val="24"/>
          <w:szCs w:val="24"/>
        </w:rPr>
        <w:t xml:space="preserve">24.02.2022. noteikumiem  „Par Limbažu </w:t>
      </w:r>
      <w:r w:rsidRPr="0048579F">
        <w:rPr>
          <w:rFonts w:ascii="Times New Roman" w:eastAsia="Calibri" w:hAnsi="Times New Roman" w:cs="Times New Roman"/>
          <w:bCs/>
          <w:sz w:val="24"/>
          <w:szCs w:val="24"/>
        </w:rPr>
        <w:t>novada pašvaldības atbalstu līdzfinansējumu nevalstiskajām un reliģiskajām organizācijām”</w:t>
      </w:r>
    </w:p>
    <w:p w14:paraId="0FEF912D" w14:textId="77777777" w:rsidR="0048579F" w:rsidRPr="0048579F" w:rsidRDefault="0048579F" w:rsidP="0048579F">
      <w:pPr>
        <w:tabs>
          <w:tab w:val="left" w:pos="5245"/>
        </w:tabs>
        <w:spacing w:after="0" w:line="240" w:lineRule="auto"/>
        <w:ind w:left="5245" w:firstLine="567"/>
        <w:jc w:val="both"/>
        <w:rPr>
          <w:rFonts w:ascii="Times New Roman" w:eastAsia="Calibri" w:hAnsi="Times New Roman" w:cs="Times New Roman"/>
          <w:bCs/>
          <w:sz w:val="24"/>
          <w:szCs w:val="24"/>
        </w:rPr>
      </w:pPr>
    </w:p>
    <w:p w14:paraId="74A1378C" w14:textId="77777777" w:rsidR="0048579F" w:rsidRPr="0048579F" w:rsidRDefault="0048579F" w:rsidP="0048579F">
      <w:pPr>
        <w:spacing w:after="0" w:line="240" w:lineRule="auto"/>
        <w:jc w:val="center"/>
        <w:rPr>
          <w:rFonts w:ascii="Times New Roman" w:eastAsia="Times New Roman" w:hAnsi="Times New Roman" w:cs="Arial Unicode MS"/>
          <w:b/>
          <w:bCs/>
          <w:sz w:val="24"/>
          <w:szCs w:val="24"/>
          <w:lang w:eastAsia="x-none" w:bidi="lo-LA"/>
        </w:rPr>
      </w:pPr>
      <w:r w:rsidRPr="0048579F">
        <w:rPr>
          <w:rFonts w:ascii="Times New Roman" w:eastAsia="Times New Roman" w:hAnsi="Times New Roman" w:cs="Arial Unicode MS"/>
          <w:b/>
          <w:bCs/>
          <w:sz w:val="24"/>
          <w:szCs w:val="24"/>
          <w:lang w:eastAsia="x-none" w:bidi="lo-LA"/>
        </w:rPr>
        <w:t>LĪGUMA PROJEKTS</w:t>
      </w:r>
    </w:p>
    <w:p w14:paraId="67DCEBA5" w14:textId="77777777" w:rsidR="0048579F" w:rsidRPr="0048579F" w:rsidRDefault="0048579F" w:rsidP="0048579F">
      <w:pPr>
        <w:spacing w:after="0" w:line="240" w:lineRule="auto"/>
        <w:jc w:val="center"/>
        <w:rPr>
          <w:rFonts w:ascii="Times New Roman" w:eastAsia="Times New Roman" w:hAnsi="Times New Roman" w:cs="Times New Roman"/>
          <w:b/>
          <w:bCs/>
          <w:caps/>
          <w:sz w:val="24"/>
          <w:szCs w:val="24"/>
          <w:lang w:eastAsia="x-none" w:bidi="lo-LA"/>
        </w:rPr>
      </w:pPr>
      <w:r w:rsidRPr="0048579F">
        <w:rPr>
          <w:rFonts w:ascii="Times New Roman" w:eastAsia="Times New Roman" w:hAnsi="Times New Roman" w:cs="Times New Roman"/>
          <w:b/>
          <w:bCs/>
          <w:caps/>
          <w:sz w:val="24"/>
          <w:szCs w:val="24"/>
          <w:lang w:eastAsia="x-none" w:bidi="lo-LA"/>
        </w:rPr>
        <w:t>Par līdzfinansējuma piešķiršanu</w:t>
      </w:r>
    </w:p>
    <w:p w14:paraId="21490776" w14:textId="77777777" w:rsidR="0048579F" w:rsidRPr="0048579F" w:rsidRDefault="0048579F" w:rsidP="0048579F">
      <w:pPr>
        <w:spacing w:after="0" w:line="240" w:lineRule="auto"/>
        <w:ind w:left="700" w:hanging="140"/>
        <w:jc w:val="both"/>
        <w:rPr>
          <w:rFonts w:ascii="Times New Roman" w:eastAsia="Calibri" w:hAnsi="Times New Roman" w:cs="Times New Roman"/>
          <w:b/>
          <w:caps/>
          <w:sz w:val="24"/>
          <w:szCs w:val="24"/>
        </w:rPr>
      </w:pPr>
    </w:p>
    <w:p w14:paraId="09B010A3" w14:textId="77777777" w:rsidR="0048579F" w:rsidRPr="0048579F" w:rsidRDefault="0048579F" w:rsidP="0048579F">
      <w:pPr>
        <w:spacing w:after="0" w:line="240" w:lineRule="auto"/>
        <w:jc w:val="both"/>
        <w:rPr>
          <w:rFonts w:ascii="Times New Roman" w:eastAsia="Calibri" w:hAnsi="Times New Roman" w:cs="Times New Roman"/>
          <w:sz w:val="24"/>
          <w:szCs w:val="24"/>
        </w:rPr>
      </w:pPr>
      <w:r w:rsidRPr="0048579F">
        <w:rPr>
          <w:rFonts w:ascii="Times New Roman" w:eastAsia="Calibri" w:hAnsi="Times New Roman" w:cs="Times New Roman"/>
          <w:sz w:val="24"/>
          <w:szCs w:val="24"/>
        </w:rPr>
        <w:t xml:space="preserve">Limbažos,                                                                                                  20___.gada </w:t>
      </w:r>
      <w:r w:rsidRPr="0048579F">
        <w:rPr>
          <w:rFonts w:ascii="Times New Roman" w:eastAsia="Calibri" w:hAnsi="Times New Roman" w:cs="Times New Roman"/>
          <w:sz w:val="24"/>
          <w:szCs w:val="24"/>
          <w:u w:val="single"/>
        </w:rPr>
        <w:t xml:space="preserve">   .</w:t>
      </w:r>
      <w:r w:rsidRPr="0048579F">
        <w:rPr>
          <w:rFonts w:ascii="Times New Roman" w:eastAsia="Calibri" w:hAnsi="Times New Roman" w:cs="Times New Roman"/>
          <w:sz w:val="24"/>
          <w:szCs w:val="24"/>
        </w:rPr>
        <w:t xml:space="preserve"> ________</w:t>
      </w:r>
    </w:p>
    <w:p w14:paraId="427AFDBA" w14:textId="77777777" w:rsidR="0048579F" w:rsidRPr="0048579F" w:rsidRDefault="0048579F" w:rsidP="0048579F">
      <w:pPr>
        <w:spacing w:before="120" w:after="0" w:line="240" w:lineRule="auto"/>
        <w:ind w:firstLine="720"/>
        <w:jc w:val="both"/>
        <w:rPr>
          <w:rFonts w:ascii="Times New Roman" w:eastAsia="Calibri" w:hAnsi="Times New Roman" w:cs="Times New Roman"/>
          <w:b/>
          <w:bCs/>
          <w:sz w:val="24"/>
        </w:rPr>
      </w:pPr>
    </w:p>
    <w:p w14:paraId="0364B179" w14:textId="77777777" w:rsidR="0048579F" w:rsidRPr="0048579F" w:rsidRDefault="0048579F" w:rsidP="0048579F">
      <w:pPr>
        <w:spacing w:after="0" w:line="240" w:lineRule="auto"/>
        <w:ind w:firstLine="567"/>
        <w:jc w:val="both"/>
        <w:rPr>
          <w:rFonts w:ascii="Times New Roman" w:eastAsia="Calibri" w:hAnsi="Times New Roman" w:cs="Times New Roman"/>
          <w:b/>
          <w:bCs/>
          <w:sz w:val="24"/>
        </w:rPr>
      </w:pPr>
      <w:r w:rsidRPr="0048579F">
        <w:rPr>
          <w:rFonts w:ascii="Times New Roman" w:eastAsia="Calibri" w:hAnsi="Times New Roman" w:cs="Times New Roman"/>
          <w:b/>
          <w:bCs/>
          <w:sz w:val="24"/>
        </w:rPr>
        <w:t>Limbažu novada pašvaldība</w:t>
      </w:r>
      <w:r w:rsidRPr="0048579F">
        <w:rPr>
          <w:rFonts w:ascii="Times New Roman" w:eastAsia="Calibri" w:hAnsi="Times New Roman" w:cs="Times New Roman"/>
          <w:sz w:val="24"/>
        </w:rPr>
        <w:t>, nodokļu maksātāja reģistrācijas Nr.90009114631,</w:t>
      </w:r>
      <w:r w:rsidRPr="0048579F">
        <w:rPr>
          <w:rFonts w:ascii="Times New Roman" w:eastAsia="Calibri" w:hAnsi="Times New Roman" w:cs="Times New Roman"/>
          <w:sz w:val="24"/>
          <w:szCs w:val="24"/>
        </w:rPr>
        <w:t xml:space="preserve"> juridiskā adrese: Rīgas  iela 16, Limbaži, Limbažu novads, LV-4001, tās ________________ </w:t>
      </w:r>
      <w:r w:rsidRPr="0048579F">
        <w:rPr>
          <w:rFonts w:ascii="Times New Roman" w:eastAsia="Calibri" w:hAnsi="Times New Roman" w:cs="Times New Roman"/>
          <w:b/>
          <w:sz w:val="24"/>
          <w:szCs w:val="24"/>
        </w:rPr>
        <w:t>________________</w:t>
      </w:r>
      <w:r w:rsidRPr="0048579F">
        <w:rPr>
          <w:rFonts w:ascii="Times New Roman" w:eastAsia="Calibri" w:hAnsi="Times New Roman" w:cs="Times New Roman"/>
          <w:sz w:val="24"/>
          <w:szCs w:val="24"/>
        </w:rPr>
        <w:t xml:space="preserve"> personā, kurš darbojas uz Limbažu novada pašvaldības nolikuma pamata, turpmāk tekstā – </w:t>
      </w:r>
      <w:r w:rsidRPr="0048579F">
        <w:rPr>
          <w:rFonts w:ascii="Times New Roman" w:eastAsia="Calibri" w:hAnsi="Times New Roman" w:cs="Times New Roman"/>
          <w:bCs/>
          <w:sz w:val="24"/>
          <w:szCs w:val="24"/>
        </w:rPr>
        <w:t>Pašvaldība</w:t>
      </w:r>
      <w:r w:rsidRPr="0048579F">
        <w:rPr>
          <w:rFonts w:ascii="Times New Roman" w:eastAsia="Calibri" w:hAnsi="Times New Roman" w:cs="Times New Roman"/>
          <w:sz w:val="24"/>
          <w:szCs w:val="24"/>
        </w:rPr>
        <w:t>, no vienas puses, un</w:t>
      </w:r>
      <w:r w:rsidRPr="0048579F">
        <w:rPr>
          <w:rFonts w:ascii="Times New Roman" w:eastAsia="Calibri" w:hAnsi="Times New Roman" w:cs="Times New Roman"/>
          <w:b/>
          <w:bCs/>
          <w:sz w:val="24"/>
        </w:rPr>
        <w:t xml:space="preserve"> </w:t>
      </w:r>
    </w:p>
    <w:p w14:paraId="48F92DD2" w14:textId="77777777" w:rsidR="0048579F" w:rsidRPr="0048579F" w:rsidRDefault="0048579F" w:rsidP="0048579F">
      <w:pPr>
        <w:spacing w:after="0" w:line="240" w:lineRule="auto"/>
        <w:ind w:firstLine="567"/>
        <w:jc w:val="both"/>
        <w:rPr>
          <w:rFonts w:ascii="Times New Roman" w:eastAsia="Calibri" w:hAnsi="Times New Roman" w:cs="Times New Roman"/>
          <w:b/>
          <w:bCs/>
          <w:sz w:val="24"/>
        </w:rPr>
      </w:pPr>
      <w:r w:rsidRPr="0048579F">
        <w:rPr>
          <w:rFonts w:ascii="Times New Roman" w:eastAsia="Calibri" w:hAnsi="Times New Roman" w:cs="Times New Roman"/>
          <w:b/>
          <w:bCs/>
          <w:sz w:val="24"/>
          <w:szCs w:val="24"/>
        </w:rPr>
        <w:t>___________________</w:t>
      </w:r>
      <w:r w:rsidRPr="0048579F">
        <w:rPr>
          <w:rFonts w:ascii="Times New Roman" w:eastAsia="Calibri" w:hAnsi="Times New Roman" w:cs="Times New Roman"/>
          <w:bCs/>
          <w:i/>
          <w:sz w:val="24"/>
          <w:szCs w:val="24"/>
        </w:rPr>
        <w:t>(Organizācija)</w:t>
      </w:r>
      <w:r w:rsidRPr="0048579F">
        <w:rPr>
          <w:rFonts w:ascii="Times New Roman" w:eastAsia="Calibri" w:hAnsi="Times New Roman" w:cs="Times New Roman"/>
          <w:i/>
          <w:sz w:val="24"/>
          <w:szCs w:val="24"/>
        </w:rPr>
        <w:t xml:space="preserve">, </w:t>
      </w:r>
      <w:r w:rsidRPr="0048579F">
        <w:rPr>
          <w:rFonts w:ascii="Times New Roman" w:eastAsia="Calibri" w:hAnsi="Times New Roman" w:cs="Times New Roman"/>
          <w:sz w:val="24"/>
          <w:szCs w:val="24"/>
        </w:rPr>
        <w:t>reģistrācijas Nr._______________, juridiskā adrese: ______________________, tās valdes locekļa___________________ personā</w:t>
      </w:r>
      <w:r w:rsidRPr="0048579F">
        <w:rPr>
          <w:rFonts w:ascii="Times New Roman" w:eastAsia="Calibri" w:hAnsi="Times New Roman" w:cs="Times New Roman"/>
          <w:bCs/>
          <w:sz w:val="24"/>
        </w:rPr>
        <w:t xml:space="preserve">, kurš darbojas uz ______________________ nolikuma pamata, </w:t>
      </w:r>
      <w:r w:rsidRPr="0048579F">
        <w:rPr>
          <w:rFonts w:ascii="Times New Roman" w:eastAsia="Calibri" w:hAnsi="Times New Roman" w:cs="Times New Roman"/>
          <w:sz w:val="24"/>
          <w:szCs w:val="24"/>
        </w:rPr>
        <w:t xml:space="preserve">turpmāk tekstā – </w:t>
      </w:r>
      <w:r w:rsidRPr="0048579F">
        <w:rPr>
          <w:rFonts w:ascii="Times New Roman" w:eastAsia="Calibri" w:hAnsi="Times New Roman" w:cs="Times New Roman"/>
          <w:bCs/>
          <w:sz w:val="24"/>
          <w:szCs w:val="24"/>
        </w:rPr>
        <w:t>Finansējuma saņēmējs</w:t>
      </w:r>
      <w:r w:rsidRPr="0048579F">
        <w:rPr>
          <w:rFonts w:ascii="Times New Roman" w:eastAsia="Calibri" w:hAnsi="Times New Roman" w:cs="Times New Roman"/>
          <w:sz w:val="24"/>
          <w:szCs w:val="24"/>
        </w:rPr>
        <w:t xml:space="preserve">, no otras puses, </w:t>
      </w:r>
    </w:p>
    <w:p w14:paraId="1A5FBA57" w14:textId="77777777" w:rsidR="0048579F" w:rsidRPr="0048579F" w:rsidRDefault="0048579F" w:rsidP="0048579F">
      <w:pPr>
        <w:spacing w:after="0" w:line="240" w:lineRule="auto"/>
        <w:ind w:firstLine="567"/>
        <w:jc w:val="both"/>
        <w:rPr>
          <w:rFonts w:ascii="Times New Roman" w:eastAsia="Calibri" w:hAnsi="Times New Roman" w:cs="Times New Roman"/>
          <w:b/>
          <w:bCs/>
          <w:sz w:val="24"/>
        </w:rPr>
      </w:pPr>
      <w:r w:rsidRPr="0048579F">
        <w:rPr>
          <w:rFonts w:ascii="Times New Roman" w:eastAsia="Calibri" w:hAnsi="Times New Roman" w:cs="Times New Roman"/>
          <w:sz w:val="24"/>
          <w:szCs w:val="24"/>
        </w:rPr>
        <w:t xml:space="preserve">abi kopā turpmāk tekstā saukti – Līdzēji, katrs atsevišķi – </w:t>
      </w:r>
      <w:r w:rsidRPr="0048579F">
        <w:rPr>
          <w:rFonts w:ascii="Times New Roman" w:eastAsia="Calibri" w:hAnsi="Times New Roman" w:cs="Times New Roman"/>
          <w:iCs/>
          <w:sz w:val="24"/>
          <w:szCs w:val="24"/>
        </w:rPr>
        <w:t>Līdzējs</w:t>
      </w:r>
      <w:r w:rsidRPr="0048579F">
        <w:rPr>
          <w:rFonts w:ascii="Times New Roman" w:eastAsia="Calibri" w:hAnsi="Times New Roman" w:cs="Times New Roman"/>
          <w:sz w:val="24"/>
        </w:rPr>
        <w:t>, pamatojoties uz Pašvaldības noteikumiem “</w:t>
      </w:r>
      <w:r w:rsidRPr="0048579F">
        <w:rPr>
          <w:rFonts w:ascii="Times New Roman" w:eastAsia="Calibri" w:hAnsi="Times New Roman" w:cs="Times New Roman"/>
          <w:sz w:val="24"/>
          <w:szCs w:val="24"/>
        </w:rPr>
        <w:t xml:space="preserve">Par Limbažu </w:t>
      </w:r>
      <w:r w:rsidRPr="0048579F">
        <w:rPr>
          <w:rFonts w:ascii="Times New Roman" w:eastAsia="Calibri" w:hAnsi="Times New Roman" w:cs="Times New Roman"/>
          <w:bCs/>
          <w:sz w:val="24"/>
          <w:szCs w:val="24"/>
        </w:rPr>
        <w:t>novada pašvaldības atbalstu līdzfinansējumu nevalstiskajām un reliģiskajām organizācijām</w:t>
      </w:r>
      <w:r w:rsidRPr="0048579F">
        <w:rPr>
          <w:rFonts w:ascii="Times New Roman" w:eastAsia="Calibri" w:hAnsi="Times New Roman" w:cs="Times New Roman"/>
          <w:sz w:val="24"/>
        </w:rPr>
        <w:t xml:space="preserve">” un </w:t>
      </w:r>
      <w:r w:rsidRPr="0048579F">
        <w:rPr>
          <w:rFonts w:ascii="Times New Roman" w:eastAsia="Calibri" w:hAnsi="Times New Roman" w:cs="Times New Roman"/>
          <w:sz w:val="24"/>
          <w:szCs w:val="24"/>
        </w:rPr>
        <w:t xml:space="preserve">Pašvaldības nevalstisko organizāciju projektu konkursa vērtēšanas komisija </w:t>
      </w:r>
      <w:r w:rsidRPr="0048579F">
        <w:rPr>
          <w:rFonts w:ascii="Times New Roman" w:eastAsia="Calibri" w:hAnsi="Times New Roman" w:cs="Times New Roman"/>
          <w:sz w:val="24"/>
        </w:rPr>
        <w:t>202_.gada __.______ sēdes lēmumu Nr.__  no</w:t>
      </w:r>
      <w:r w:rsidRPr="0048579F">
        <w:rPr>
          <w:rFonts w:ascii="Times New Roman" w:eastAsia="Calibri" w:hAnsi="Times New Roman" w:cs="Times New Roman"/>
          <w:sz w:val="24"/>
          <w:szCs w:val="24"/>
        </w:rPr>
        <w:t>slēdz šāda satura līgumu, turpmāk tekstā – Līgums:</w:t>
      </w:r>
    </w:p>
    <w:p w14:paraId="657C6868" w14:textId="77777777" w:rsidR="0048579F" w:rsidRPr="0048579F" w:rsidRDefault="0048579F" w:rsidP="0048579F">
      <w:pPr>
        <w:spacing w:after="0" w:line="240" w:lineRule="auto"/>
        <w:ind w:firstLine="700"/>
        <w:jc w:val="both"/>
        <w:rPr>
          <w:rFonts w:ascii="Times New Roman" w:eastAsia="Calibri" w:hAnsi="Times New Roman" w:cs="Times New Roman"/>
          <w:sz w:val="24"/>
          <w:szCs w:val="24"/>
        </w:rPr>
      </w:pPr>
    </w:p>
    <w:p w14:paraId="70BE3E96" w14:textId="77777777" w:rsidR="0048579F" w:rsidRPr="0048579F" w:rsidRDefault="0048579F" w:rsidP="0048579F">
      <w:pPr>
        <w:numPr>
          <w:ilvl w:val="0"/>
          <w:numId w:val="1"/>
        </w:numPr>
        <w:tabs>
          <w:tab w:val="left" w:pos="0"/>
        </w:tabs>
        <w:spacing w:after="0" w:line="240" w:lineRule="auto"/>
        <w:jc w:val="center"/>
        <w:rPr>
          <w:rFonts w:ascii="Times New Roman" w:eastAsia="Calibri" w:hAnsi="Times New Roman" w:cs="Times New Roman"/>
          <w:b/>
          <w:sz w:val="24"/>
          <w:szCs w:val="24"/>
        </w:rPr>
      </w:pPr>
      <w:r w:rsidRPr="0048579F">
        <w:rPr>
          <w:rFonts w:ascii="Times New Roman" w:eastAsia="Calibri" w:hAnsi="Times New Roman" w:cs="Times New Roman"/>
          <w:b/>
          <w:sz w:val="24"/>
          <w:szCs w:val="24"/>
        </w:rPr>
        <w:t>LĪGUMA PRIEKŠMETS</w:t>
      </w:r>
    </w:p>
    <w:p w14:paraId="4D73F468" w14:textId="77777777" w:rsidR="0048579F" w:rsidRPr="0048579F" w:rsidRDefault="0048579F" w:rsidP="0048579F">
      <w:pPr>
        <w:tabs>
          <w:tab w:val="left" w:pos="0"/>
        </w:tabs>
        <w:spacing w:after="0" w:line="240" w:lineRule="auto"/>
        <w:jc w:val="both"/>
        <w:rPr>
          <w:rFonts w:ascii="Times New Roman" w:eastAsia="Calibri" w:hAnsi="Times New Roman" w:cs="Times New Roman"/>
          <w:b/>
          <w:sz w:val="24"/>
          <w:szCs w:val="24"/>
        </w:rPr>
      </w:pPr>
    </w:p>
    <w:p w14:paraId="7474139E" w14:textId="77777777" w:rsidR="0048579F" w:rsidRPr="0048579F" w:rsidRDefault="0048579F" w:rsidP="0048579F">
      <w:pPr>
        <w:numPr>
          <w:ilvl w:val="1"/>
          <w:numId w:val="1"/>
        </w:numPr>
        <w:tabs>
          <w:tab w:val="num" w:pos="567"/>
        </w:tabs>
        <w:spacing w:after="0" w:line="240" w:lineRule="auto"/>
        <w:ind w:left="567" w:hanging="567"/>
        <w:jc w:val="both"/>
        <w:rPr>
          <w:rFonts w:ascii="Times New Roman" w:eastAsia="Calibri" w:hAnsi="Times New Roman" w:cs="Times New Roman"/>
          <w:sz w:val="24"/>
        </w:rPr>
      </w:pPr>
      <w:r w:rsidRPr="0048579F">
        <w:rPr>
          <w:rFonts w:ascii="Times New Roman" w:eastAsia="Calibri" w:hAnsi="Times New Roman" w:cs="Times New Roman"/>
          <w:sz w:val="24"/>
        </w:rPr>
        <w:t xml:space="preserve">Pašvaldība piešķirt </w:t>
      </w:r>
      <w:r w:rsidRPr="0048579F">
        <w:rPr>
          <w:rFonts w:ascii="Times New Roman" w:eastAsia="Calibri" w:hAnsi="Times New Roman" w:cs="Times New Roman"/>
          <w:bCs/>
          <w:sz w:val="24"/>
          <w:szCs w:val="24"/>
        </w:rPr>
        <w:t>Finansējuma saņēmējam</w:t>
      </w:r>
      <w:r w:rsidRPr="0048579F">
        <w:rPr>
          <w:rFonts w:ascii="Times New Roman" w:eastAsia="Calibri" w:hAnsi="Times New Roman" w:cs="Times New Roman"/>
          <w:sz w:val="24"/>
        </w:rPr>
        <w:t xml:space="preserve"> līdzfinansējumu </w:t>
      </w:r>
      <w:r w:rsidRPr="0048579F">
        <w:rPr>
          <w:rFonts w:ascii="Times New Roman" w:eastAsia="Calibri" w:hAnsi="Times New Roman" w:cs="Times New Roman"/>
          <w:b/>
          <w:sz w:val="24"/>
        </w:rPr>
        <w:t>______ EUR</w:t>
      </w:r>
      <w:r w:rsidRPr="0048579F">
        <w:rPr>
          <w:rFonts w:ascii="Times New Roman" w:eastAsia="Calibri" w:hAnsi="Times New Roman" w:cs="Times New Roman"/>
          <w:sz w:val="24"/>
        </w:rPr>
        <w:t xml:space="preserve"> (_____________________eiro) apmērā________________________________________ </w:t>
      </w:r>
      <w:r w:rsidRPr="0048579F">
        <w:rPr>
          <w:rFonts w:ascii="Times New Roman" w:eastAsia="Calibri" w:hAnsi="Times New Roman" w:cs="Times New Roman"/>
          <w:bCs/>
          <w:sz w:val="24"/>
          <w:szCs w:val="24"/>
        </w:rPr>
        <w:t>__________________________________________________________________________________________________________________________________________________</w:t>
      </w:r>
      <w:r w:rsidRPr="0048579F">
        <w:rPr>
          <w:rFonts w:ascii="Times New Roman" w:eastAsia="Calibri" w:hAnsi="Times New Roman" w:cs="Times New Roman"/>
          <w:sz w:val="24"/>
          <w:szCs w:val="24"/>
        </w:rPr>
        <w:t>____</w:t>
      </w:r>
      <w:r w:rsidRPr="0048579F">
        <w:rPr>
          <w:rFonts w:ascii="Times New Roman" w:eastAsia="Calibri" w:hAnsi="Times New Roman" w:cs="Times New Roman"/>
          <w:bCs/>
          <w:i/>
          <w:sz w:val="24"/>
          <w:szCs w:val="24"/>
        </w:rPr>
        <w:t xml:space="preserve"> (līdzfinansējamā darbība) ___________________________</w:t>
      </w:r>
      <w:r w:rsidRPr="0048579F">
        <w:rPr>
          <w:rFonts w:ascii="Times New Roman" w:eastAsia="Calibri" w:hAnsi="Times New Roman" w:cs="Times New Roman"/>
          <w:bCs/>
          <w:sz w:val="24"/>
          <w:szCs w:val="24"/>
        </w:rPr>
        <w:t>nodrošināšanai 20___.gadā.</w:t>
      </w:r>
    </w:p>
    <w:p w14:paraId="24218C70" w14:textId="77777777" w:rsidR="0048579F" w:rsidRPr="0048579F" w:rsidRDefault="0048579F" w:rsidP="0048579F">
      <w:pPr>
        <w:tabs>
          <w:tab w:val="num" w:pos="567"/>
        </w:tabs>
        <w:spacing w:after="0" w:line="240" w:lineRule="auto"/>
        <w:ind w:left="567" w:hanging="567"/>
        <w:jc w:val="both"/>
        <w:rPr>
          <w:rFonts w:ascii="Times New Roman" w:eastAsia="Calibri" w:hAnsi="Times New Roman" w:cs="Times New Roman"/>
          <w:sz w:val="24"/>
        </w:rPr>
      </w:pPr>
    </w:p>
    <w:p w14:paraId="361557DD" w14:textId="77777777" w:rsidR="0048579F" w:rsidRPr="0048579F" w:rsidRDefault="0048579F" w:rsidP="0048579F">
      <w:pPr>
        <w:numPr>
          <w:ilvl w:val="0"/>
          <w:numId w:val="1"/>
        </w:numPr>
        <w:tabs>
          <w:tab w:val="num" w:pos="0"/>
          <w:tab w:val="num" w:pos="567"/>
        </w:tabs>
        <w:spacing w:after="0" w:line="240" w:lineRule="auto"/>
        <w:ind w:left="567" w:hanging="567"/>
        <w:jc w:val="center"/>
        <w:rPr>
          <w:rFonts w:ascii="Times New Roman" w:eastAsia="Calibri" w:hAnsi="Times New Roman" w:cs="Times New Roman"/>
          <w:b/>
          <w:sz w:val="24"/>
          <w:szCs w:val="24"/>
        </w:rPr>
      </w:pPr>
      <w:r w:rsidRPr="0048579F">
        <w:rPr>
          <w:rFonts w:ascii="Times New Roman" w:eastAsia="Calibri" w:hAnsi="Times New Roman" w:cs="Times New Roman"/>
          <w:b/>
          <w:caps/>
          <w:sz w:val="24"/>
          <w:szCs w:val="24"/>
        </w:rPr>
        <w:t>Līguma termiņš</w:t>
      </w:r>
    </w:p>
    <w:p w14:paraId="6BD89572" w14:textId="77777777" w:rsidR="0048579F" w:rsidRPr="0048579F" w:rsidRDefault="0048579F" w:rsidP="0048579F">
      <w:pPr>
        <w:tabs>
          <w:tab w:val="num" w:pos="567"/>
        </w:tabs>
        <w:spacing w:after="0" w:line="240" w:lineRule="auto"/>
        <w:ind w:left="567" w:hanging="567"/>
        <w:jc w:val="both"/>
        <w:rPr>
          <w:rFonts w:ascii="Times New Roman" w:eastAsia="Calibri" w:hAnsi="Times New Roman" w:cs="Times New Roman"/>
          <w:b/>
          <w:sz w:val="24"/>
          <w:szCs w:val="24"/>
        </w:rPr>
      </w:pPr>
    </w:p>
    <w:p w14:paraId="6EEA2049" w14:textId="77777777" w:rsidR="0048579F" w:rsidRPr="0048579F" w:rsidRDefault="0048579F" w:rsidP="0048579F">
      <w:pPr>
        <w:numPr>
          <w:ilvl w:val="1"/>
          <w:numId w:val="1"/>
        </w:numPr>
        <w:tabs>
          <w:tab w:val="num" w:pos="567"/>
        </w:tabs>
        <w:spacing w:after="0" w:line="240" w:lineRule="auto"/>
        <w:ind w:left="567" w:hanging="567"/>
        <w:jc w:val="both"/>
        <w:rPr>
          <w:rFonts w:ascii="Times New Roman" w:eastAsia="Calibri" w:hAnsi="Times New Roman" w:cs="Times New Roman"/>
          <w:sz w:val="24"/>
          <w:szCs w:val="24"/>
        </w:rPr>
      </w:pPr>
      <w:r w:rsidRPr="0048579F">
        <w:rPr>
          <w:rFonts w:ascii="Times New Roman" w:eastAsia="Calibri" w:hAnsi="Times New Roman" w:cs="Times New Roman"/>
          <w:sz w:val="24"/>
          <w:szCs w:val="24"/>
        </w:rPr>
        <w:t>Līgums stājas spēkā ar tā parakstīšanas brīdi.</w:t>
      </w:r>
    </w:p>
    <w:p w14:paraId="26E583B0" w14:textId="77777777" w:rsidR="0048579F" w:rsidRPr="0048579F" w:rsidRDefault="0048579F" w:rsidP="0048579F">
      <w:pPr>
        <w:numPr>
          <w:ilvl w:val="1"/>
          <w:numId w:val="1"/>
        </w:numPr>
        <w:tabs>
          <w:tab w:val="num" w:pos="567"/>
        </w:tabs>
        <w:spacing w:after="0" w:line="240" w:lineRule="auto"/>
        <w:ind w:left="567" w:hanging="567"/>
        <w:jc w:val="both"/>
        <w:rPr>
          <w:rFonts w:ascii="Times New Roman" w:eastAsia="Calibri" w:hAnsi="Times New Roman" w:cs="Times New Roman"/>
          <w:sz w:val="24"/>
          <w:szCs w:val="24"/>
        </w:rPr>
      </w:pPr>
      <w:r w:rsidRPr="0048579F">
        <w:rPr>
          <w:rFonts w:ascii="Times New Roman" w:eastAsia="Calibri" w:hAnsi="Times New Roman" w:cs="Times New Roman"/>
          <w:sz w:val="24"/>
          <w:szCs w:val="24"/>
        </w:rPr>
        <w:t>Līgums ir spēkā līdz Līdzēju saistību pilnīgai izpildei.</w:t>
      </w:r>
    </w:p>
    <w:p w14:paraId="4DF9B175" w14:textId="77777777" w:rsidR="0048579F" w:rsidRPr="0048579F" w:rsidRDefault="0048579F" w:rsidP="0048579F">
      <w:pPr>
        <w:numPr>
          <w:ilvl w:val="1"/>
          <w:numId w:val="1"/>
        </w:numPr>
        <w:tabs>
          <w:tab w:val="num" w:pos="567"/>
        </w:tabs>
        <w:spacing w:after="0" w:line="240" w:lineRule="auto"/>
        <w:ind w:left="567" w:hanging="567"/>
        <w:jc w:val="both"/>
        <w:rPr>
          <w:rFonts w:ascii="Times New Roman" w:eastAsia="Calibri" w:hAnsi="Times New Roman" w:cs="Times New Roman"/>
          <w:sz w:val="24"/>
          <w:szCs w:val="24"/>
        </w:rPr>
      </w:pPr>
      <w:r w:rsidRPr="0048579F">
        <w:rPr>
          <w:rFonts w:ascii="Times New Roman" w:eastAsia="Calibri" w:hAnsi="Times New Roman" w:cs="Times New Roman"/>
          <w:sz w:val="24"/>
          <w:szCs w:val="24"/>
        </w:rPr>
        <w:t>Līdzfinansējuma darbības termiņš  ______________________________</w:t>
      </w:r>
    </w:p>
    <w:p w14:paraId="7F19AA05" w14:textId="77777777" w:rsidR="0048579F" w:rsidRPr="0048579F" w:rsidRDefault="0048579F" w:rsidP="0048579F">
      <w:pPr>
        <w:tabs>
          <w:tab w:val="num" w:pos="567"/>
        </w:tabs>
        <w:spacing w:after="0" w:line="240" w:lineRule="auto"/>
        <w:ind w:left="567" w:hanging="567"/>
        <w:jc w:val="both"/>
        <w:rPr>
          <w:rFonts w:ascii="Times New Roman" w:eastAsia="Calibri" w:hAnsi="Times New Roman" w:cs="Times New Roman"/>
          <w:sz w:val="24"/>
          <w:szCs w:val="24"/>
        </w:rPr>
      </w:pPr>
    </w:p>
    <w:p w14:paraId="169C7DD3" w14:textId="77777777" w:rsidR="0048579F" w:rsidRPr="0048579F" w:rsidRDefault="0048579F" w:rsidP="0048579F">
      <w:pPr>
        <w:numPr>
          <w:ilvl w:val="0"/>
          <w:numId w:val="1"/>
        </w:numPr>
        <w:tabs>
          <w:tab w:val="num" w:pos="0"/>
          <w:tab w:val="num" w:pos="567"/>
        </w:tabs>
        <w:spacing w:after="0" w:line="240" w:lineRule="auto"/>
        <w:ind w:left="567" w:hanging="567"/>
        <w:jc w:val="center"/>
        <w:rPr>
          <w:rFonts w:ascii="Times New Roman" w:eastAsia="Calibri" w:hAnsi="Times New Roman" w:cs="Times New Roman"/>
          <w:sz w:val="24"/>
          <w:szCs w:val="24"/>
        </w:rPr>
      </w:pPr>
      <w:r w:rsidRPr="0048579F">
        <w:rPr>
          <w:rFonts w:ascii="Times New Roman" w:eastAsia="Calibri" w:hAnsi="Times New Roman" w:cs="Times New Roman"/>
          <w:b/>
          <w:sz w:val="24"/>
          <w:szCs w:val="24"/>
        </w:rPr>
        <w:t>NORĒĶINU KĀRTĪBA</w:t>
      </w:r>
    </w:p>
    <w:p w14:paraId="0C93D2CF" w14:textId="77777777" w:rsidR="0048579F" w:rsidRPr="0048579F" w:rsidRDefault="0048579F" w:rsidP="0048579F">
      <w:pPr>
        <w:tabs>
          <w:tab w:val="num" w:pos="567"/>
        </w:tabs>
        <w:spacing w:after="0" w:line="240" w:lineRule="auto"/>
        <w:ind w:left="567" w:hanging="567"/>
        <w:jc w:val="both"/>
        <w:rPr>
          <w:rFonts w:ascii="Times New Roman" w:eastAsia="Calibri" w:hAnsi="Times New Roman" w:cs="Times New Roman"/>
          <w:sz w:val="24"/>
          <w:szCs w:val="24"/>
        </w:rPr>
      </w:pPr>
    </w:p>
    <w:p w14:paraId="1E0B09CC" w14:textId="77777777" w:rsidR="0048579F" w:rsidRPr="0048579F" w:rsidRDefault="0048579F" w:rsidP="0048579F">
      <w:pPr>
        <w:numPr>
          <w:ilvl w:val="1"/>
          <w:numId w:val="1"/>
        </w:numPr>
        <w:tabs>
          <w:tab w:val="num" w:pos="567"/>
        </w:tabs>
        <w:spacing w:after="0" w:line="240" w:lineRule="auto"/>
        <w:ind w:left="567" w:hanging="567"/>
        <w:jc w:val="both"/>
        <w:rPr>
          <w:rFonts w:ascii="Times New Roman" w:eastAsia="Calibri" w:hAnsi="Times New Roman" w:cs="Times New Roman"/>
          <w:sz w:val="24"/>
          <w:szCs w:val="24"/>
        </w:rPr>
      </w:pPr>
      <w:bookmarkStart w:id="0" w:name="OLE_LINK1"/>
      <w:bookmarkStart w:id="1" w:name="OLE_LINK2"/>
      <w:r w:rsidRPr="0048579F">
        <w:rPr>
          <w:rFonts w:ascii="Times New Roman" w:eastAsia="Calibri" w:hAnsi="Times New Roman" w:cs="Times New Roman"/>
          <w:sz w:val="24"/>
          <w:szCs w:val="24"/>
        </w:rPr>
        <w:t>Pašvaldība finansējumu pārskaita uz Finansējuma saņēmēja norādīto norēķinu kontu 10 (desmit) darba dienu laikā no līguma noslēgšanas brīža</w:t>
      </w:r>
      <w:r w:rsidRPr="0048579F">
        <w:rPr>
          <w:rFonts w:ascii="Times New Roman" w:eastAsia="Calibri" w:hAnsi="Times New Roman" w:cs="Times New Roman"/>
          <w:bCs/>
          <w:spacing w:val="-1"/>
          <w:sz w:val="24"/>
          <w:szCs w:val="24"/>
        </w:rPr>
        <w:t>.</w:t>
      </w:r>
    </w:p>
    <w:p w14:paraId="28838C3C" w14:textId="77777777" w:rsidR="0048579F" w:rsidRPr="0048579F" w:rsidRDefault="0048579F" w:rsidP="0048579F">
      <w:pPr>
        <w:numPr>
          <w:ilvl w:val="1"/>
          <w:numId w:val="1"/>
        </w:numPr>
        <w:tabs>
          <w:tab w:val="num" w:pos="567"/>
        </w:tabs>
        <w:spacing w:after="0" w:line="240" w:lineRule="auto"/>
        <w:ind w:left="567" w:hanging="567"/>
        <w:jc w:val="both"/>
        <w:rPr>
          <w:rFonts w:ascii="Times New Roman" w:eastAsia="Calibri" w:hAnsi="Times New Roman" w:cs="Times New Roman"/>
          <w:sz w:val="24"/>
          <w:szCs w:val="24"/>
        </w:rPr>
      </w:pPr>
      <w:r w:rsidRPr="0048579F">
        <w:rPr>
          <w:rFonts w:ascii="Times New Roman" w:eastAsia="Calibri" w:hAnsi="Times New Roman" w:cs="Times New Roman"/>
          <w:sz w:val="24"/>
          <w:szCs w:val="24"/>
        </w:rPr>
        <w:t xml:space="preserve">Līguma 1.1.punktā noteikto samaksu Pašvaldība veic no Limbažu novada pašvaldības budžetā </w:t>
      </w:r>
      <w:r w:rsidRPr="0048579F">
        <w:rPr>
          <w:rFonts w:ascii="Times New Roman" w:eastAsia="Calibri" w:hAnsi="Times New Roman" w:cs="Times New Roman"/>
          <w:spacing w:val="-1"/>
          <w:sz w:val="24"/>
          <w:szCs w:val="24"/>
        </w:rPr>
        <w:t xml:space="preserve">biedrību, nodibinājumu un reliģisko organizāciju atbalstam paredzētā </w:t>
      </w:r>
      <w:r w:rsidRPr="0048579F">
        <w:rPr>
          <w:rFonts w:ascii="Times New Roman" w:eastAsia="Calibri" w:hAnsi="Times New Roman" w:cs="Times New Roman"/>
          <w:sz w:val="24"/>
          <w:szCs w:val="24"/>
        </w:rPr>
        <w:t>finansējuma.</w:t>
      </w:r>
    </w:p>
    <w:p w14:paraId="59A7AB51" w14:textId="77777777" w:rsidR="0048579F" w:rsidRPr="0048579F" w:rsidRDefault="0048579F" w:rsidP="0048579F">
      <w:pPr>
        <w:spacing w:after="0" w:line="240" w:lineRule="auto"/>
        <w:ind w:left="700" w:firstLine="567"/>
        <w:jc w:val="both"/>
        <w:rPr>
          <w:rFonts w:ascii="Times New Roman" w:eastAsia="Calibri" w:hAnsi="Times New Roman" w:cs="Times New Roman"/>
          <w:sz w:val="24"/>
          <w:szCs w:val="24"/>
        </w:rPr>
      </w:pPr>
    </w:p>
    <w:bookmarkEnd w:id="0"/>
    <w:bookmarkEnd w:id="1"/>
    <w:p w14:paraId="1064343F" w14:textId="77777777" w:rsidR="0048579F" w:rsidRPr="0048579F" w:rsidRDefault="0048579F" w:rsidP="0048579F">
      <w:pPr>
        <w:numPr>
          <w:ilvl w:val="0"/>
          <w:numId w:val="1"/>
        </w:numPr>
        <w:tabs>
          <w:tab w:val="num" w:pos="0"/>
        </w:tabs>
        <w:spacing w:after="0" w:line="240" w:lineRule="auto"/>
        <w:jc w:val="center"/>
        <w:rPr>
          <w:rFonts w:ascii="Times New Roman" w:eastAsia="Calibri" w:hAnsi="Times New Roman" w:cs="Times New Roman"/>
          <w:sz w:val="24"/>
          <w:szCs w:val="24"/>
        </w:rPr>
      </w:pPr>
      <w:r w:rsidRPr="0048579F">
        <w:rPr>
          <w:rFonts w:ascii="Times New Roman" w:eastAsia="Calibri" w:hAnsi="Times New Roman" w:cs="Times New Roman"/>
          <w:b/>
          <w:caps/>
          <w:sz w:val="24"/>
          <w:szCs w:val="24"/>
        </w:rPr>
        <w:t>Līdzēju PIEnākumi un tiesības</w:t>
      </w:r>
    </w:p>
    <w:p w14:paraId="6F3504FD" w14:textId="77777777" w:rsidR="0048579F" w:rsidRPr="0048579F" w:rsidRDefault="0048579F" w:rsidP="0048579F">
      <w:pPr>
        <w:numPr>
          <w:ilvl w:val="1"/>
          <w:numId w:val="1"/>
        </w:numPr>
        <w:tabs>
          <w:tab w:val="num" w:pos="567"/>
        </w:tabs>
        <w:spacing w:after="0" w:line="240" w:lineRule="auto"/>
        <w:ind w:left="567" w:hanging="567"/>
        <w:rPr>
          <w:rFonts w:ascii="Times New Roman" w:eastAsia="Calibri" w:hAnsi="Times New Roman" w:cs="Times New Roman"/>
          <w:sz w:val="24"/>
          <w:szCs w:val="24"/>
        </w:rPr>
      </w:pPr>
      <w:r w:rsidRPr="0048579F">
        <w:rPr>
          <w:rFonts w:ascii="Times New Roman" w:eastAsia="Calibri" w:hAnsi="Times New Roman" w:cs="Times New Roman"/>
          <w:sz w:val="24"/>
          <w:szCs w:val="24"/>
        </w:rPr>
        <w:t>Pašvaldības pienākumi un tiesības:</w:t>
      </w:r>
    </w:p>
    <w:p w14:paraId="600D4F46" w14:textId="77777777" w:rsidR="0048579F" w:rsidRPr="0048579F" w:rsidRDefault="0048579F" w:rsidP="0048579F">
      <w:pPr>
        <w:numPr>
          <w:ilvl w:val="2"/>
          <w:numId w:val="1"/>
        </w:numPr>
        <w:tabs>
          <w:tab w:val="num" w:pos="1134"/>
        </w:tabs>
        <w:spacing w:after="0" w:line="240" w:lineRule="auto"/>
        <w:ind w:left="1134" w:hanging="567"/>
        <w:jc w:val="both"/>
        <w:rPr>
          <w:rFonts w:ascii="Times New Roman" w:eastAsia="Calibri" w:hAnsi="Times New Roman" w:cs="Times New Roman"/>
          <w:sz w:val="24"/>
          <w:szCs w:val="24"/>
        </w:rPr>
      </w:pPr>
      <w:r w:rsidRPr="0048579F">
        <w:rPr>
          <w:rFonts w:ascii="Times New Roman" w:eastAsia="Calibri" w:hAnsi="Times New Roman" w:cs="Times New Roman"/>
          <w:sz w:val="24"/>
          <w:szCs w:val="24"/>
        </w:rPr>
        <w:t>Pašvaldība veic pārskaitījumu Finansējuma saņēmējam Līguma 1.1. un 3.1.punktā noteiktajā apmērā un kārtībā;</w:t>
      </w:r>
    </w:p>
    <w:p w14:paraId="79A729E3" w14:textId="77777777" w:rsidR="0048579F" w:rsidRPr="0048579F" w:rsidRDefault="0048579F" w:rsidP="0048579F">
      <w:pPr>
        <w:numPr>
          <w:ilvl w:val="2"/>
          <w:numId w:val="1"/>
        </w:numPr>
        <w:spacing w:after="0" w:line="240" w:lineRule="auto"/>
        <w:ind w:left="1134" w:hanging="567"/>
        <w:jc w:val="both"/>
        <w:rPr>
          <w:rFonts w:ascii="Times New Roman" w:eastAsia="Calibri" w:hAnsi="Times New Roman" w:cs="Times New Roman"/>
          <w:sz w:val="24"/>
          <w:szCs w:val="24"/>
        </w:rPr>
      </w:pPr>
      <w:r w:rsidRPr="0048579F">
        <w:rPr>
          <w:rFonts w:ascii="Times New Roman" w:eastAsia="Calibri" w:hAnsi="Times New Roman" w:cs="Times New Roman"/>
          <w:sz w:val="24"/>
          <w:szCs w:val="24"/>
        </w:rPr>
        <w:t>Pašvaldībai ir tiesības pārbaudīt piešķirto līdzekļu izlietošanu jebkurā Līdzfinansētās darbības realizācijas posmā;</w:t>
      </w:r>
    </w:p>
    <w:p w14:paraId="1CFED42A" w14:textId="77777777" w:rsidR="0048579F" w:rsidRPr="0048579F" w:rsidRDefault="0048579F" w:rsidP="0048579F">
      <w:pPr>
        <w:numPr>
          <w:ilvl w:val="1"/>
          <w:numId w:val="1"/>
        </w:numPr>
        <w:spacing w:after="0" w:line="240" w:lineRule="auto"/>
        <w:ind w:left="567" w:hanging="567"/>
        <w:jc w:val="both"/>
        <w:rPr>
          <w:rFonts w:ascii="Times New Roman" w:eastAsia="Calibri" w:hAnsi="Times New Roman" w:cs="Times New Roman"/>
          <w:sz w:val="24"/>
          <w:szCs w:val="24"/>
        </w:rPr>
      </w:pPr>
      <w:r w:rsidRPr="0048579F">
        <w:rPr>
          <w:rFonts w:ascii="Times New Roman" w:eastAsia="Calibri" w:hAnsi="Times New Roman" w:cs="Times New Roman"/>
          <w:sz w:val="24"/>
          <w:szCs w:val="24"/>
        </w:rPr>
        <w:t>Finansējuma saņēmēja tiesības un pienākumi:</w:t>
      </w:r>
    </w:p>
    <w:p w14:paraId="771E1BE8" w14:textId="77777777" w:rsidR="0048579F" w:rsidRPr="0048579F" w:rsidRDefault="0048579F" w:rsidP="0048579F">
      <w:pPr>
        <w:numPr>
          <w:ilvl w:val="2"/>
          <w:numId w:val="1"/>
        </w:numPr>
        <w:spacing w:after="0" w:line="240" w:lineRule="auto"/>
        <w:ind w:left="1134" w:hanging="567"/>
        <w:jc w:val="both"/>
        <w:rPr>
          <w:rFonts w:ascii="Times New Roman" w:eastAsia="Calibri" w:hAnsi="Times New Roman" w:cs="Times New Roman"/>
          <w:sz w:val="24"/>
          <w:szCs w:val="24"/>
        </w:rPr>
      </w:pPr>
      <w:r w:rsidRPr="0048579F">
        <w:rPr>
          <w:rFonts w:ascii="Times New Roman" w:eastAsia="Calibri" w:hAnsi="Times New Roman" w:cs="Times New Roman"/>
          <w:sz w:val="24"/>
          <w:szCs w:val="24"/>
        </w:rPr>
        <w:t xml:space="preserve">Finansējuma saņēmējs no Pašvaldības saņemtos līdzekļus izlieto </w:t>
      </w:r>
      <w:r w:rsidRPr="0048579F">
        <w:rPr>
          <w:rFonts w:ascii="Times New Roman" w:eastAsia="Calibri" w:hAnsi="Times New Roman" w:cs="Times New Roman"/>
          <w:bCs/>
          <w:sz w:val="24"/>
          <w:szCs w:val="24"/>
        </w:rPr>
        <w:t xml:space="preserve">vienīgi </w:t>
      </w:r>
      <w:r w:rsidRPr="0048579F">
        <w:rPr>
          <w:rFonts w:ascii="Times New Roman" w:eastAsia="Calibri" w:hAnsi="Times New Roman" w:cs="Times New Roman"/>
          <w:sz w:val="24"/>
          <w:szCs w:val="24"/>
        </w:rPr>
        <w:t>Līguma 1.1.punktā norādītajam mērķim;</w:t>
      </w:r>
    </w:p>
    <w:p w14:paraId="59218C84" w14:textId="77777777" w:rsidR="0048579F" w:rsidRPr="0048579F" w:rsidRDefault="0048579F" w:rsidP="0048579F">
      <w:pPr>
        <w:numPr>
          <w:ilvl w:val="2"/>
          <w:numId w:val="1"/>
        </w:numPr>
        <w:tabs>
          <w:tab w:val="num" w:pos="1134"/>
        </w:tabs>
        <w:spacing w:after="0" w:line="240" w:lineRule="auto"/>
        <w:ind w:left="1134" w:hanging="567"/>
        <w:jc w:val="both"/>
        <w:rPr>
          <w:rFonts w:ascii="Times New Roman" w:eastAsia="Calibri" w:hAnsi="Times New Roman" w:cs="Times New Roman"/>
          <w:sz w:val="24"/>
          <w:szCs w:val="24"/>
        </w:rPr>
      </w:pPr>
      <w:r w:rsidRPr="0048579F">
        <w:rPr>
          <w:rFonts w:ascii="Times New Roman" w:eastAsia="Calibri" w:hAnsi="Times New Roman" w:cs="Times New Roman"/>
          <w:sz w:val="24"/>
          <w:szCs w:val="24"/>
        </w:rPr>
        <w:t>Finansējuma saņēmējs ir atbildīgs par visiem ar saņemto Finansējumu saistītiem nodokļu maksājumiem;</w:t>
      </w:r>
    </w:p>
    <w:p w14:paraId="771879E5" w14:textId="77777777" w:rsidR="0048579F" w:rsidRPr="0048579F" w:rsidRDefault="0048579F" w:rsidP="0048579F">
      <w:pPr>
        <w:numPr>
          <w:ilvl w:val="2"/>
          <w:numId w:val="1"/>
        </w:numPr>
        <w:tabs>
          <w:tab w:val="num" w:pos="1134"/>
        </w:tabs>
        <w:spacing w:after="0" w:line="240" w:lineRule="auto"/>
        <w:ind w:left="1134" w:hanging="567"/>
        <w:jc w:val="both"/>
        <w:rPr>
          <w:rFonts w:ascii="Times New Roman" w:eastAsia="Calibri" w:hAnsi="Times New Roman" w:cs="Times New Roman"/>
          <w:sz w:val="24"/>
          <w:szCs w:val="24"/>
        </w:rPr>
      </w:pPr>
      <w:r w:rsidRPr="0048579F">
        <w:rPr>
          <w:rFonts w:ascii="Times New Roman" w:eastAsia="Calibri" w:hAnsi="Times New Roman" w:cs="Times New Roman"/>
          <w:sz w:val="24"/>
          <w:szCs w:val="24"/>
        </w:rPr>
        <w:t>Pašvaldības piešķirtais Finansējums nedrīkst kļūt par Finansējuma saņēmēja peļņas avotu;</w:t>
      </w:r>
    </w:p>
    <w:p w14:paraId="01092D26" w14:textId="77777777" w:rsidR="0048579F" w:rsidRPr="0048579F" w:rsidRDefault="0048579F" w:rsidP="0048579F">
      <w:pPr>
        <w:numPr>
          <w:ilvl w:val="2"/>
          <w:numId w:val="1"/>
        </w:numPr>
        <w:tabs>
          <w:tab w:val="num" w:pos="1134"/>
        </w:tabs>
        <w:spacing w:after="0" w:line="240" w:lineRule="auto"/>
        <w:ind w:left="1134" w:hanging="567"/>
        <w:jc w:val="both"/>
        <w:rPr>
          <w:rFonts w:ascii="Times New Roman" w:eastAsia="Calibri" w:hAnsi="Times New Roman" w:cs="Times New Roman"/>
          <w:sz w:val="24"/>
          <w:szCs w:val="24"/>
        </w:rPr>
      </w:pPr>
      <w:r w:rsidRPr="0048579F">
        <w:rPr>
          <w:rFonts w:ascii="Times New Roman" w:eastAsia="Calibri" w:hAnsi="Times New Roman" w:cs="Times New Roman"/>
          <w:sz w:val="24"/>
          <w:szCs w:val="24"/>
        </w:rPr>
        <w:t>Finansējuma saņēmējs piešķirto Finansējumu nedrīkst ziedot vai dāvināt;</w:t>
      </w:r>
    </w:p>
    <w:p w14:paraId="5815AE18" w14:textId="77777777" w:rsidR="0048579F" w:rsidRPr="0048579F" w:rsidRDefault="0048579F" w:rsidP="0048579F">
      <w:pPr>
        <w:numPr>
          <w:ilvl w:val="2"/>
          <w:numId w:val="1"/>
        </w:numPr>
        <w:tabs>
          <w:tab w:val="num" w:pos="1134"/>
        </w:tabs>
        <w:spacing w:after="0" w:line="240" w:lineRule="auto"/>
        <w:ind w:left="1134" w:hanging="567"/>
        <w:jc w:val="both"/>
        <w:rPr>
          <w:rFonts w:ascii="Times New Roman" w:eastAsia="Calibri" w:hAnsi="Times New Roman" w:cs="Times New Roman"/>
          <w:sz w:val="24"/>
          <w:szCs w:val="24"/>
        </w:rPr>
      </w:pPr>
      <w:r w:rsidRPr="0048579F">
        <w:rPr>
          <w:rFonts w:ascii="Times New Roman" w:eastAsia="Times New Roman" w:hAnsi="Times New Roman" w:cs="Times New Roman"/>
          <w:sz w:val="24"/>
          <w:szCs w:val="24"/>
        </w:rPr>
        <w:t>saskaņot ar Pašvaldību jebkuras izmaiņas Līdzfinansētās darbības izpildes gaitā</w:t>
      </w:r>
    </w:p>
    <w:p w14:paraId="52C4BDC3" w14:textId="77777777" w:rsidR="0048579F" w:rsidRPr="0048579F" w:rsidRDefault="0048579F" w:rsidP="0048579F">
      <w:pPr>
        <w:numPr>
          <w:ilvl w:val="2"/>
          <w:numId w:val="1"/>
        </w:numPr>
        <w:spacing w:after="0" w:line="240" w:lineRule="auto"/>
        <w:ind w:left="1134" w:hanging="567"/>
        <w:jc w:val="both"/>
        <w:rPr>
          <w:rFonts w:ascii="Times New Roman" w:eastAsia="Calibri" w:hAnsi="Times New Roman" w:cs="Times New Roman"/>
          <w:sz w:val="24"/>
          <w:szCs w:val="24"/>
        </w:rPr>
      </w:pPr>
      <w:r w:rsidRPr="0048579F">
        <w:rPr>
          <w:rFonts w:ascii="Times New Roman" w:eastAsia="Calibri" w:hAnsi="Times New Roman" w:cs="Times New Roman"/>
          <w:sz w:val="24"/>
          <w:szCs w:val="24"/>
        </w:rPr>
        <w:t xml:space="preserve">Finansējuma saņēmējs iesniedz Pašvaldības atskaites par Līguma 1.1.punktā minēto finanšu līdzekļu izlietojumu </w:t>
      </w:r>
      <w:r w:rsidRPr="0048579F">
        <w:rPr>
          <w:rFonts w:ascii="Times New Roman" w:eastAsia="Calibri" w:hAnsi="Times New Roman" w:cs="Times New Roman"/>
          <w:bCs/>
          <w:spacing w:val="-1"/>
          <w:sz w:val="24"/>
          <w:szCs w:val="24"/>
        </w:rPr>
        <w:t>viena mēneša laikā pēc līdzekļu izlietošanas,</w:t>
      </w:r>
      <w:r w:rsidRPr="0048579F">
        <w:rPr>
          <w:rFonts w:ascii="Times New Roman" w:eastAsia="Calibri" w:hAnsi="Times New Roman" w:cs="Times New Roman"/>
          <w:sz w:val="24"/>
          <w:szCs w:val="24"/>
        </w:rPr>
        <w:t xml:space="preserve"> bet ne vēlāk kā līdz kārtējā gada 30.novembrim,</w:t>
      </w:r>
      <w:r w:rsidRPr="0048579F">
        <w:rPr>
          <w:rFonts w:ascii="Times New Roman" w:eastAsia="Calibri" w:hAnsi="Times New Roman" w:cs="Times New Roman"/>
          <w:i/>
          <w:sz w:val="24"/>
          <w:szCs w:val="24"/>
        </w:rPr>
        <w:t xml:space="preserve"> </w:t>
      </w:r>
      <w:r w:rsidRPr="0048579F">
        <w:rPr>
          <w:rFonts w:ascii="Times New Roman" w:eastAsia="Calibri" w:hAnsi="Times New Roman" w:cs="Times New Roman"/>
          <w:sz w:val="24"/>
          <w:szCs w:val="24"/>
        </w:rPr>
        <w:t>saskaņā ar Līguma pielikumā pievienotajām piešķirtā finansējuma izlietojuma atskaites veidlapām;</w:t>
      </w:r>
    </w:p>
    <w:p w14:paraId="60B0CE7C" w14:textId="77777777" w:rsidR="0048579F" w:rsidRPr="0048579F" w:rsidRDefault="0048579F" w:rsidP="0048579F">
      <w:pPr>
        <w:numPr>
          <w:ilvl w:val="2"/>
          <w:numId w:val="1"/>
        </w:numPr>
        <w:spacing w:after="0" w:line="240" w:lineRule="auto"/>
        <w:ind w:left="1134" w:hanging="567"/>
        <w:jc w:val="both"/>
        <w:rPr>
          <w:rFonts w:ascii="Times New Roman" w:eastAsia="Calibri" w:hAnsi="Times New Roman" w:cs="Times New Roman"/>
          <w:sz w:val="24"/>
          <w:szCs w:val="24"/>
        </w:rPr>
      </w:pPr>
      <w:r w:rsidRPr="0048579F">
        <w:rPr>
          <w:rFonts w:ascii="Times New Roman" w:eastAsia="Calibri" w:hAnsi="Times New Roman" w:cs="Times New Roman"/>
          <w:sz w:val="24"/>
          <w:szCs w:val="24"/>
        </w:rPr>
        <w:t>Finansējuma saņēmējs ir atbildīgs par Līguma 1.1.punktā noteikto finanšu līdzekļu racionālu izmantošanu.</w:t>
      </w:r>
    </w:p>
    <w:p w14:paraId="79EE536B" w14:textId="77777777" w:rsidR="0048579F" w:rsidRPr="0048579F" w:rsidRDefault="0048579F" w:rsidP="0048579F">
      <w:pPr>
        <w:spacing w:after="0" w:line="240" w:lineRule="auto"/>
        <w:ind w:left="700" w:firstLine="567"/>
        <w:jc w:val="both"/>
        <w:rPr>
          <w:rFonts w:ascii="Times New Roman" w:eastAsia="Calibri" w:hAnsi="Times New Roman" w:cs="Times New Roman"/>
          <w:sz w:val="24"/>
          <w:szCs w:val="24"/>
        </w:rPr>
      </w:pPr>
    </w:p>
    <w:p w14:paraId="4703310C" w14:textId="77777777" w:rsidR="0048579F" w:rsidRPr="0048579F" w:rsidRDefault="0048579F" w:rsidP="0048579F">
      <w:pPr>
        <w:numPr>
          <w:ilvl w:val="0"/>
          <w:numId w:val="1"/>
        </w:numPr>
        <w:tabs>
          <w:tab w:val="num" w:pos="0"/>
        </w:tabs>
        <w:spacing w:after="0" w:line="240" w:lineRule="auto"/>
        <w:jc w:val="center"/>
        <w:rPr>
          <w:rFonts w:ascii="Times New Roman" w:eastAsia="Calibri" w:hAnsi="Times New Roman" w:cs="Times New Roman"/>
          <w:b/>
          <w:caps/>
          <w:sz w:val="24"/>
          <w:szCs w:val="24"/>
        </w:rPr>
      </w:pPr>
      <w:r w:rsidRPr="0048579F">
        <w:rPr>
          <w:rFonts w:ascii="Times New Roman" w:eastAsia="Calibri" w:hAnsi="Times New Roman" w:cs="Times New Roman"/>
          <w:b/>
          <w:caps/>
          <w:sz w:val="24"/>
          <w:szCs w:val="24"/>
        </w:rPr>
        <w:t>SANKCIJAS, GROZĪJUMI LĪGUMĀ UN LĪGUMA IZBEIGŠANA PIRMS TERMIŅA</w:t>
      </w:r>
    </w:p>
    <w:p w14:paraId="607D78E4" w14:textId="77777777" w:rsidR="0048579F" w:rsidRPr="0048579F" w:rsidRDefault="0048579F" w:rsidP="0048579F">
      <w:pPr>
        <w:spacing w:after="0" w:line="240" w:lineRule="auto"/>
        <w:jc w:val="both"/>
        <w:rPr>
          <w:rFonts w:ascii="Times New Roman" w:eastAsia="Calibri" w:hAnsi="Times New Roman" w:cs="Times New Roman"/>
          <w:b/>
          <w:caps/>
          <w:sz w:val="24"/>
          <w:szCs w:val="24"/>
        </w:rPr>
      </w:pPr>
    </w:p>
    <w:p w14:paraId="4893B35F" w14:textId="77777777" w:rsidR="0048579F" w:rsidRPr="0048579F" w:rsidRDefault="0048579F" w:rsidP="0048579F">
      <w:pPr>
        <w:numPr>
          <w:ilvl w:val="1"/>
          <w:numId w:val="1"/>
        </w:numPr>
        <w:spacing w:after="0" w:line="240" w:lineRule="auto"/>
        <w:ind w:left="700" w:hanging="700"/>
        <w:jc w:val="both"/>
        <w:rPr>
          <w:rFonts w:ascii="Times New Roman" w:eastAsia="Calibri" w:hAnsi="Times New Roman" w:cs="Times New Roman"/>
          <w:sz w:val="24"/>
          <w:szCs w:val="24"/>
        </w:rPr>
      </w:pPr>
      <w:r w:rsidRPr="0048579F">
        <w:rPr>
          <w:rFonts w:ascii="Times New Roman" w:eastAsia="Calibri" w:hAnsi="Times New Roman" w:cs="Times New Roman"/>
          <w:sz w:val="24"/>
          <w:szCs w:val="24"/>
        </w:rPr>
        <w:t xml:space="preserve">Līdzēji ir pilnā apmērā atbildīgas par savu līgumsaistību izpildi vai to neizpildi. Katrs no Līdzējiem ir materiāli atbildīgs otram Līdzējam vai trešajām personām par nodarītajiem zaudējumiem tās vai pilnvaroto personu darbības vai bezdarbības dēļ. </w:t>
      </w:r>
    </w:p>
    <w:p w14:paraId="6555169B" w14:textId="77777777" w:rsidR="0048579F" w:rsidRPr="0048579F" w:rsidRDefault="0048579F" w:rsidP="0048579F">
      <w:pPr>
        <w:numPr>
          <w:ilvl w:val="1"/>
          <w:numId w:val="1"/>
        </w:numPr>
        <w:spacing w:after="0" w:line="240" w:lineRule="auto"/>
        <w:ind w:left="700" w:hanging="700"/>
        <w:jc w:val="both"/>
        <w:rPr>
          <w:rFonts w:ascii="Times New Roman" w:eastAsia="Calibri" w:hAnsi="Times New Roman" w:cs="Times New Roman"/>
          <w:sz w:val="24"/>
          <w:szCs w:val="24"/>
        </w:rPr>
      </w:pPr>
      <w:r w:rsidRPr="0048579F">
        <w:rPr>
          <w:rFonts w:ascii="Times New Roman" w:eastAsia="Calibri" w:hAnsi="Times New Roman" w:cs="Times New Roman"/>
          <w:sz w:val="24"/>
          <w:szCs w:val="24"/>
        </w:rPr>
        <w:t>Ja Finansējuma saņēmējs neveic līgumā pielīgtās saistības, tai skaitā laikus neiesniedz finanšu atskaiti un atskaiti par darbības rezultātiem, tad Pašvaldībai</w:t>
      </w:r>
      <w:r w:rsidRPr="0048579F">
        <w:rPr>
          <w:rFonts w:ascii="Times New Roman" w:eastAsia="Calibri" w:hAnsi="Times New Roman" w:cs="Times New Roman"/>
          <w:b/>
          <w:i/>
          <w:sz w:val="24"/>
          <w:szCs w:val="24"/>
        </w:rPr>
        <w:t xml:space="preserve"> </w:t>
      </w:r>
      <w:r w:rsidRPr="0048579F">
        <w:rPr>
          <w:rFonts w:ascii="Times New Roman" w:eastAsia="Calibri" w:hAnsi="Times New Roman" w:cs="Times New Roman"/>
          <w:sz w:val="24"/>
          <w:szCs w:val="24"/>
        </w:rPr>
        <w:t xml:space="preserve">ir tiesības pieprasīt līgumsodu 0,1% apmērā no pārskaitītā līdzfinansējuma apjoma par katru kavējuma dienu, bet ne vairāk par 10 % no kopējā līdzfinansējuma. </w:t>
      </w:r>
    </w:p>
    <w:p w14:paraId="0C512303" w14:textId="77777777" w:rsidR="0048579F" w:rsidRPr="0048579F" w:rsidRDefault="0048579F" w:rsidP="0048579F">
      <w:pPr>
        <w:numPr>
          <w:ilvl w:val="1"/>
          <w:numId w:val="1"/>
        </w:numPr>
        <w:spacing w:after="0" w:line="240" w:lineRule="auto"/>
        <w:ind w:left="700" w:hanging="700"/>
        <w:jc w:val="both"/>
        <w:rPr>
          <w:rFonts w:ascii="Times New Roman" w:eastAsia="Calibri" w:hAnsi="Times New Roman" w:cs="Times New Roman"/>
          <w:sz w:val="24"/>
          <w:szCs w:val="24"/>
        </w:rPr>
      </w:pPr>
      <w:r w:rsidRPr="0048579F">
        <w:rPr>
          <w:rFonts w:ascii="Times New Roman" w:eastAsia="Calibri" w:hAnsi="Times New Roman" w:cs="Times New Roman"/>
          <w:sz w:val="24"/>
          <w:szCs w:val="24"/>
        </w:rPr>
        <w:t xml:space="preserve">Līgums var tikt grozīts vai papildināts, tikai Līdzējiem savstarpēji vienojoties. Šāda vienošanās noformējama </w:t>
      </w:r>
      <w:proofErr w:type="spellStart"/>
      <w:r w:rsidRPr="0048579F">
        <w:rPr>
          <w:rFonts w:ascii="Times New Roman" w:eastAsia="Calibri" w:hAnsi="Times New Roman" w:cs="Times New Roman"/>
          <w:sz w:val="24"/>
          <w:szCs w:val="24"/>
        </w:rPr>
        <w:t>rakstveidā</w:t>
      </w:r>
      <w:proofErr w:type="spellEnd"/>
      <w:r w:rsidRPr="0048579F">
        <w:rPr>
          <w:rFonts w:ascii="Times New Roman" w:eastAsia="Calibri" w:hAnsi="Times New Roman" w:cs="Times New Roman"/>
          <w:sz w:val="24"/>
          <w:szCs w:val="24"/>
        </w:rPr>
        <w:t xml:space="preserve"> un no parakstīšanas brīža kļūst par Līguma neatņemamu sastāvdaļu.</w:t>
      </w:r>
    </w:p>
    <w:p w14:paraId="1FB8D061" w14:textId="77777777" w:rsidR="0048579F" w:rsidRPr="0048579F" w:rsidRDefault="0048579F" w:rsidP="0048579F">
      <w:pPr>
        <w:numPr>
          <w:ilvl w:val="1"/>
          <w:numId w:val="1"/>
        </w:numPr>
        <w:spacing w:after="0" w:line="240" w:lineRule="auto"/>
        <w:ind w:left="700" w:hanging="700"/>
        <w:jc w:val="both"/>
        <w:rPr>
          <w:rFonts w:ascii="Times New Roman" w:eastAsia="Calibri" w:hAnsi="Times New Roman" w:cs="Times New Roman"/>
          <w:sz w:val="24"/>
          <w:szCs w:val="24"/>
        </w:rPr>
      </w:pPr>
      <w:r w:rsidRPr="0048579F">
        <w:rPr>
          <w:rFonts w:ascii="Times New Roman" w:eastAsia="Calibri" w:hAnsi="Times New Roman" w:cs="Times New Roman"/>
          <w:bCs/>
          <w:iCs/>
          <w:sz w:val="24"/>
          <w:szCs w:val="24"/>
        </w:rPr>
        <w:t xml:space="preserve">Ja Līguma izpildes laikā ir radušies apstākļi, kas aizkavē Līgumā noteiktās līdzfinansētās darbības izpildi, </w:t>
      </w:r>
      <w:r w:rsidRPr="0048579F">
        <w:rPr>
          <w:rFonts w:ascii="Times New Roman" w:eastAsia="Calibri" w:hAnsi="Times New Roman" w:cs="Times New Roman"/>
          <w:sz w:val="24"/>
          <w:szCs w:val="24"/>
        </w:rPr>
        <w:t xml:space="preserve">Finansējuma saņēmējam </w:t>
      </w:r>
      <w:r w:rsidRPr="0048579F">
        <w:rPr>
          <w:rFonts w:ascii="Times New Roman" w:eastAsia="Calibri" w:hAnsi="Times New Roman" w:cs="Times New Roman"/>
          <w:bCs/>
          <w:iCs/>
          <w:sz w:val="24"/>
          <w:szCs w:val="24"/>
        </w:rPr>
        <w:t xml:space="preserve">ir nekavējoties rakstiski </w:t>
      </w:r>
      <w:r w:rsidRPr="0048579F">
        <w:rPr>
          <w:rFonts w:ascii="Times New Roman" w:eastAsia="Calibri" w:hAnsi="Times New Roman" w:cs="Times New Roman"/>
          <w:bCs/>
          <w:iCs/>
          <w:sz w:val="24"/>
          <w:szCs w:val="24"/>
        </w:rPr>
        <w:lastRenderedPageBreak/>
        <w:t xml:space="preserve">jāpaziņo Pašvaldībai par aizkavēšanās faktu, par tā iespējamo ilgumu un iemesliem. Pēc </w:t>
      </w:r>
      <w:r w:rsidRPr="0048579F">
        <w:rPr>
          <w:rFonts w:ascii="Times New Roman" w:eastAsia="Calibri" w:hAnsi="Times New Roman" w:cs="Times New Roman"/>
          <w:sz w:val="24"/>
          <w:szCs w:val="24"/>
        </w:rPr>
        <w:t xml:space="preserve">Finansējuma saņēmēja </w:t>
      </w:r>
      <w:r w:rsidRPr="0048579F">
        <w:rPr>
          <w:rFonts w:ascii="Times New Roman" w:eastAsia="Calibri" w:hAnsi="Times New Roman" w:cs="Times New Roman"/>
          <w:bCs/>
          <w:iCs/>
          <w:sz w:val="24"/>
          <w:szCs w:val="24"/>
        </w:rPr>
        <w:t xml:space="preserve">paziņojuma saņemšanas Pašvaldībai ir jānovērtē situācija un, ja nepieciešams, jāpagarina </w:t>
      </w:r>
      <w:r w:rsidRPr="0048579F">
        <w:rPr>
          <w:rFonts w:ascii="Times New Roman" w:eastAsia="Calibri" w:hAnsi="Times New Roman" w:cs="Times New Roman"/>
          <w:sz w:val="24"/>
          <w:szCs w:val="24"/>
        </w:rPr>
        <w:t xml:space="preserve">Finansējuma saņēmēja </w:t>
      </w:r>
      <w:r w:rsidRPr="0048579F">
        <w:rPr>
          <w:rFonts w:ascii="Times New Roman" w:eastAsia="Calibri" w:hAnsi="Times New Roman" w:cs="Times New Roman"/>
          <w:bCs/>
          <w:iCs/>
          <w:sz w:val="24"/>
          <w:szCs w:val="24"/>
        </w:rPr>
        <w:t xml:space="preserve">saistību izpildes termiņš. Šādā gadījumā pagarinājums ir jāakceptē abiem Līdzējiem ar Līguma izmaiņām. </w:t>
      </w:r>
    </w:p>
    <w:p w14:paraId="101EEC1D" w14:textId="77777777" w:rsidR="0048579F" w:rsidRPr="0048579F" w:rsidRDefault="0048579F" w:rsidP="0048579F">
      <w:pPr>
        <w:numPr>
          <w:ilvl w:val="1"/>
          <w:numId w:val="1"/>
        </w:numPr>
        <w:spacing w:after="0" w:line="240" w:lineRule="auto"/>
        <w:ind w:left="700" w:hanging="700"/>
        <w:jc w:val="both"/>
        <w:rPr>
          <w:rFonts w:ascii="Times New Roman" w:eastAsia="Calibri" w:hAnsi="Times New Roman" w:cs="Times New Roman"/>
          <w:sz w:val="24"/>
          <w:szCs w:val="24"/>
        </w:rPr>
      </w:pPr>
      <w:r w:rsidRPr="0048579F">
        <w:rPr>
          <w:rFonts w:ascii="Times New Roman" w:eastAsia="Calibri" w:hAnsi="Times New Roman" w:cs="Times New Roman"/>
          <w:sz w:val="24"/>
          <w:szCs w:val="24"/>
        </w:rPr>
        <w:t>Pašvaldībai ir tiesības nekavējoties vienpusēji izbeigt Līgumu, rakstiski brīdinot par to Finansējuma saņēmēju, ja Finansējuma saņēmējs neievēro Līguma noteikumus.</w:t>
      </w:r>
    </w:p>
    <w:p w14:paraId="0D54C3F8" w14:textId="77777777" w:rsidR="0048579F" w:rsidRPr="0048579F" w:rsidRDefault="0048579F" w:rsidP="0048579F">
      <w:pPr>
        <w:numPr>
          <w:ilvl w:val="1"/>
          <w:numId w:val="1"/>
        </w:numPr>
        <w:spacing w:after="0" w:line="240" w:lineRule="auto"/>
        <w:ind w:left="700" w:hanging="700"/>
        <w:jc w:val="both"/>
        <w:rPr>
          <w:rFonts w:ascii="Times New Roman" w:eastAsia="Calibri" w:hAnsi="Times New Roman" w:cs="Times New Roman"/>
          <w:sz w:val="24"/>
          <w:szCs w:val="24"/>
        </w:rPr>
      </w:pPr>
      <w:r w:rsidRPr="0048579F">
        <w:rPr>
          <w:rFonts w:ascii="Times New Roman" w:eastAsia="Calibri" w:hAnsi="Times New Roman" w:cs="Times New Roman"/>
          <w:sz w:val="24"/>
          <w:szCs w:val="24"/>
        </w:rPr>
        <w:t>Finansējuma saņēmējam ir tiesības nekavējoties vienpusēji izbeigt Līgumu, rakstiski brīdinot par to Pašvaldību, līguma izbeigšanas gadījumā Finansējuma saņēmējs atmaksā Pašvaldībai no tās saņemto finansējumu brīdinājumā norādītajā termiņā.</w:t>
      </w:r>
    </w:p>
    <w:p w14:paraId="07EEB3C0" w14:textId="77777777" w:rsidR="0048579F" w:rsidRPr="0048579F" w:rsidRDefault="0048579F" w:rsidP="0048579F">
      <w:pPr>
        <w:numPr>
          <w:ilvl w:val="1"/>
          <w:numId w:val="1"/>
        </w:numPr>
        <w:spacing w:after="0" w:line="240" w:lineRule="auto"/>
        <w:ind w:left="700" w:hanging="700"/>
        <w:jc w:val="both"/>
        <w:rPr>
          <w:rFonts w:ascii="Times New Roman" w:eastAsia="Calibri" w:hAnsi="Times New Roman" w:cs="Times New Roman"/>
          <w:sz w:val="24"/>
          <w:szCs w:val="24"/>
        </w:rPr>
      </w:pPr>
      <w:r w:rsidRPr="0048579F">
        <w:rPr>
          <w:rFonts w:ascii="Times New Roman" w:eastAsia="Calibri" w:hAnsi="Times New Roman" w:cs="Times New Roman"/>
          <w:sz w:val="24"/>
          <w:szCs w:val="24"/>
        </w:rPr>
        <w:t>Finansējuma saņēmējam ir pienākums atmaksāt Pašvaldībai no tās saņemto finansējumu, kas netiek izlietots Līguma 1.1.punktā norādītajam mērķim, vai par kuru līdz kārtējā gada 30.novembrim nav iespējams iesniegt 4.2.5.punktā norādītās atskaites.</w:t>
      </w:r>
    </w:p>
    <w:p w14:paraId="6B727822" w14:textId="77777777" w:rsidR="0048579F" w:rsidRPr="0048579F" w:rsidRDefault="0048579F" w:rsidP="0048579F">
      <w:pPr>
        <w:spacing w:after="0" w:line="240" w:lineRule="auto"/>
        <w:ind w:firstLine="567"/>
        <w:jc w:val="both"/>
        <w:rPr>
          <w:rFonts w:ascii="Times New Roman" w:eastAsia="Calibri" w:hAnsi="Times New Roman" w:cs="Times New Roman"/>
          <w:sz w:val="24"/>
          <w:szCs w:val="24"/>
        </w:rPr>
      </w:pPr>
    </w:p>
    <w:p w14:paraId="217790B6" w14:textId="77777777" w:rsidR="0048579F" w:rsidRPr="0048579F" w:rsidRDefault="0048579F" w:rsidP="0048579F">
      <w:pPr>
        <w:numPr>
          <w:ilvl w:val="0"/>
          <w:numId w:val="1"/>
        </w:numPr>
        <w:tabs>
          <w:tab w:val="num" w:pos="0"/>
        </w:tabs>
        <w:spacing w:after="0" w:line="240" w:lineRule="auto"/>
        <w:jc w:val="center"/>
        <w:rPr>
          <w:rFonts w:ascii="Times New Roman" w:eastAsia="Calibri" w:hAnsi="Times New Roman" w:cs="Times New Roman"/>
          <w:sz w:val="24"/>
          <w:szCs w:val="24"/>
        </w:rPr>
      </w:pPr>
      <w:r w:rsidRPr="0048579F">
        <w:rPr>
          <w:rFonts w:ascii="Times New Roman" w:eastAsia="Calibri" w:hAnsi="Times New Roman" w:cs="Times New Roman"/>
          <w:b/>
          <w:caps/>
          <w:sz w:val="24"/>
          <w:szCs w:val="24"/>
        </w:rPr>
        <w:t>NEPĀRVARAMAS VARAS APSTĀKĻI</w:t>
      </w:r>
    </w:p>
    <w:p w14:paraId="02F76060" w14:textId="77777777" w:rsidR="0048579F" w:rsidRPr="0048579F" w:rsidRDefault="0048579F" w:rsidP="0048579F">
      <w:pPr>
        <w:spacing w:after="0" w:line="240" w:lineRule="auto"/>
        <w:jc w:val="both"/>
        <w:rPr>
          <w:rFonts w:ascii="Times New Roman" w:eastAsia="Calibri" w:hAnsi="Times New Roman" w:cs="Times New Roman"/>
          <w:sz w:val="24"/>
          <w:szCs w:val="24"/>
        </w:rPr>
      </w:pPr>
    </w:p>
    <w:p w14:paraId="6738F693" w14:textId="77777777" w:rsidR="0048579F" w:rsidRPr="0048579F" w:rsidRDefault="0048579F" w:rsidP="0048579F">
      <w:pPr>
        <w:numPr>
          <w:ilvl w:val="1"/>
          <w:numId w:val="1"/>
        </w:numPr>
        <w:spacing w:after="0" w:line="240" w:lineRule="auto"/>
        <w:ind w:left="700" w:hanging="700"/>
        <w:jc w:val="both"/>
        <w:rPr>
          <w:rFonts w:ascii="Times New Roman" w:eastAsia="Calibri" w:hAnsi="Times New Roman" w:cs="Times New Roman"/>
          <w:sz w:val="24"/>
          <w:szCs w:val="24"/>
        </w:rPr>
      </w:pPr>
      <w:r w:rsidRPr="0048579F">
        <w:rPr>
          <w:rFonts w:ascii="Times New Roman" w:eastAsia="Calibri" w:hAnsi="Times New Roman" w:cs="Times New Roman"/>
          <w:sz w:val="24"/>
          <w:szCs w:val="23"/>
        </w:rPr>
        <w:t>Līdzēji nav atbildīgi par daļēju vai pilnīgu Līguma saistību neizpildi, ko izraisa nepārvaramas varas apstākļi, kuri nevarēja tikt paredzēti un ir iestājušies no Līdzējiem neatkarīgu apstākļu dēļ. Par nepārvaramas varas apstākļiem Līdzēji uzskata: dabas stihijas, cilvēku izraisītas katastrofas, masu nekārtības un karu.</w:t>
      </w:r>
    </w:p>
    <w:p w14:paraId="0F584BFC" w14:textId="77777777" w:rsidR="0048579F" w:rsidRPr="0048579F" w:rsidRDefault="0048579F" w:rsidP="0048579F">
      <w:pPr>
        <w:numPr>
          <w:ilvl w:val="1"/>
          <w:numId w:val="1"/>
        </w:numPr>
        <w:spacing w:after="0" w:line="240" w:lineRule="auto"/>
        <w:ind w:left="700" w:hanging="700"/>
        <w:jc w:val="both"/>
        <w:rPr>
          <w:rFonts w:ascii="Times New Roman" w:eastAsia="Calibri" w:hAnsi="Times New Roman" w:cs="Times New Roman"/>
          <w:sz w:val="24"/>
          <w:szCs w:val="24"/>
        </w:rPr>
      </w:pPr>
      <w:r w:rsidRPr="0048579F">
        <w:rPr>
          <w:rFonts w:ascii="Times New Roman" w:eastAsia="Calibri" w:hAnsi="Times New Roman" w:cs="Times New Roman"/>
          <w:sz w:val="24"/>
          <w:szCs w:val="24"/>
        </w:rPr>
        <w:t xml:space="preserve">Līdzējam, kurš atsaucas uz </w:t>
      </w:r>
      <w:r w:rsidRPr="0048579F">
        <w:rPr>
          <w:rFonts w:ascii="Times New Roman" w:eastAsia="Calibri" w:hAnsi="Times New Roman" w:cs="Times New Roman"/>
          <w:sz w:val="24"/>
          <w:szCs w:val="23"/>
        </w:rPr>
        <w:t>nepārvaramas varas apstākļi</w:t>
      </w:r>
      <w:r w:rsidRPr="0048579F">
        <w:rPr>
          <w:rFonts w:ascii="Times New Roman" w:eastAsia="Calibri" w:hAnsi="Times New Roman" w:cs="Times New Roman"/>
          <w:sz w:val="24"/>
          <w:szCs w:val="24"/>
        </w:rPr>
        <w:t xml:space="preserve">em kā saistību izpildes apgrūtinājumu vai neiespējamības apstākli, par to nekavējoties </w:t>
      </w:r>
      <w:proofErr w:type="spellStart"/>
      <w:r w:rsidRPr="0048579F">
        <w:rPr>
          <w:rFonts w:ascii="Times New Roman" w:eastAsia="Calibri" w:hAnsi="Times New Roman" w:cs="Times New Roman"/>
          <w:sz w:val="24"/>
          <w:szCs w:val="24"/>
        </w:rPr>
        <w:t>rakstveidā</w:t>
      </w:r>
      <w:proofErr w:type="spellEnd"/>
      <w:r w:rsidRPr="0048579F">
        <w:rPr>
          <w:rFonts w:ascii="Times New Roman" w:eastAsia="Calibri" w:hAnsi="Times New Roman" w:cs="Times New Roman"/>
          <w:sz w:val="24"/>
          <w:szCs w:val="24"/>
        </w:rPr>
        <w:t xml:space="preserve"> ir jāziņo otram </w:t>
      </w:r>
      <w:r w:rsidRPr="0048579F">
        <w:rPr>
          <w:rFonts w:ascii="Times New Roman" w:eastAsia="Calibri" w:hAnsi="Times New Roman" w:cs="Times New Roman"/>
          <w:sz w:val="24"/>
          <w:szCs w:val="23"/>
        </w:rPr>
        <w:t>Līdzējam</w:t>
      </w:r>
      <w:r w:rsidRPr="0048579F">
        <w:rPr>
          <w:rFonts w:ascii="Times New Roman" w:eastAsia="Calibri" w:hAnsi="Times New Roman" w:cs="Times New Roman"/>
          <w:sz w:val="24"/>
          <w:szCs w:val="24"/>
        </w:rPr>
        <w:t xml:space="preserve">, norādot </w:t>
      </w:r>
      <w:r w:rsidRPr="0048579F">
        <w:rPr>
          <w:rFonts w:ascii="Times New Roman" w:eastAsia="Calibri" w:hAnsi="Times New Roman" w:cs="Times New Roman"/>
          <w:sz w:val="24"/>
          <w:szCs w:val="23"/>
        </w:rPr>
        <w:t>nepārvaramas varas apstākļus, to iestāšanās laiku un iespējamo izbeigšanos. Šādā gadījumā Līdzēji lemj par Līguma tālāku izpildi.</w:t>
      </w:r>
    </w:p>
    <w:p w14:paraId="4967C036" w14:textId="77777777" w:rsidR="0048579F" w:rsidRPr="0048579F" w:rsidRDefault="0048579F" w:rsidP="0048579F">
      <w:pPr>
        <w:spacing w:after="0" w:line="240" w:lineRule="auto"/>
        <w:ind w:left="700" w:firstLine="567"/>
        <w:jc w:val="both"/>
        <w:rPr>
          <w:rFonts w:ascii="Times New Roman" w:eastAsia="Calibri" w:hAnsi="Times New Roman" w:cs="Times New Roman"/>
          <w:sz w:val="24"/>
          <w:szCs w:val="24"/>
        </w:rPr>
      </w:pPr>
    </w:p>
    <w:p w14:paraId="2C45C444" w14:textId="77777777" w:rsidR="0048579F" w:rsidRPr="0048579F" w:rsidRDefault="0048579F" w:rsidP="0048579F">
      <w:pPr>
        <w:numPr>
          <w:ilvl w:val="0"/>
          <w:numId w:val="1"/>
        </w:numPr>
        <w:tabs>
          <w:tab w:val="num" w:pos="0"/>
        </w:tabs>
        <w:spacing w:after="0" w:line="240" w:lineRule="auto"/>
        <w:jc w:val="center"/>
        <w:rPr>
          <w:rFonts w:ascii="Times New Roman" w:eastAsia="Calibri" w:hAnsi="Times New Roman" w:cs="Times New Roman"/>
          <w:b/>
          <w:bCs/>
          <w:sz w:val="24"/>
          <w:szCs w:val="24"/>
        </w:rPr>
      </w:pPr>
      <w:r w:rsidRPr="0048579F">
        <w:rPr>
          <w:rFonts w:ascii="Times New Roman" w:eastAsia="Calibri" w:hAnsi="Times New Roman" w:cs="Times New Roman"/>
          <w:b/>
          <w:caps/>
          <w:sz w:val="24"/>
          <w:szCs w:val="24"/>
        </w:rPr>
        <w:t>PĀRĒJIE NOTEIKUMI</w:t>
      </w:r>
    </w:p>
    <w:p w14:paraId="0B8726B8" w14:textId="77777777" w:rsidR="0048579F" w:rsidRPr="0048579F" w:rsidRDefault="0048579F" w:rsidP="0048579F">
      <w:pPr>
        <w:spacing w:after="0" w:line="240" w:lineRule="auto"/>
        <w:jc w:val="both"/>
        <w:rPr>
          <w:rFonts w:ascii="Times New Roman" w:eastAsia="Calibri" w:hAnsi="Times New Roman" w:cs="Times New Roman"/>
          <w:b/>
          <w:bCs/>
          <w:sz w:val="24"/>
          <w:szCs w:val="24"/>
        </w:rPr>
      </w:pPr>
    </w:p>
    <w:p w14:paraId="5AE5154B" w14:textId="77777777" w:rsidR="0048579F" w:rsidRPr="0048579F" w:rsidRDefault="0048579F" w:rsidP="0048579F">
      <w:pPr>
        <w:numPr>
          <w:ilvl w:val="1"/>
          <w:numId w:val="1"/>
        </w:numPr>
        <w:spacing w:after="0" w:line="240" w:lineRule="auto"/>
        <w:ind w:left="700" w:hanging="700"/>
        <w:jc w:val="both"/>
        <w:rPr>
          <w:rFonts w:ascii="Times New Roman" w:eastAsia="Calibri" w:hAnsi="Times New Roman" w:cs="Times New Roman"/>
          <w:sz w:val="24"/>
          <w:szCs w:val="24"/>
        </w:rPr>
      </w:pPr>
      <w:r w:rsidRPr="0048579F">
        <w:rPr>
          <w:rFonts w:ascii="Times New Roman" w:eastAsia="Calibri" w:hAnsi="Times New Roman" w:cs="Times New Roman"/>
          <w:sz w:val="24"/>
          <w:szCs w:val="24"/>
        </w:rPr>
        <w:t>Līdzēji strīdus, kas radušies Līguma izpildes laikā, risina sarunu ceļā. Ja Līdzēji nevar vienoties, tad strīds izskatāms tiesā saskaņā ar Latvijas Republikā spēkā esošajiem normatīvajiem aktiem.</w:t>
      </w:r>
    </w:p>
    <w:p w14:paraId="216EBDC8" w14:textId="77777777" w:rsidR="0048579F" w:rsidRPr="0048579F" w:rsidRDefault="0048579F" w:rsidP="0048579F">
      <w:pPr>
        <w:numPr>
          <w:ilvl w:val="1"/>
          <w:numId w:val="1"/>
        </w:numPr>
        <w:spacing w:after="0" w:line="240" w:lineRule="auto"/>
        <w:ind w:left="700" w:hanging="700"/>
        <w:jc w:val="both"/>
        <w:rPr>
          <w:rFonts w:ascii="Times New Roman" w:eastAsia="Calibri" w:hAnsi="Times New Roman" w:cs="Times New Roman"/>
          <w:sz w:val="24"/>
          <w:szCs w:val="24"/>
        </w:rPr>
      </w:pPr>
      <w:r w:rsidRPr="0048579F">
        <w:rPr>
          <w:rFonts w:ascii="Times New Roman" w:eastAsia="Calibri" w:hAnsi="Times New Roman" w:cs="Times New Roman"/>
          <w:sz w:val="24"/>
          <w:szCs w:val="24"/>
        </w:rPr>
        <w:t>Līdzēji nav tiesīgi izpaust citām personām otra Līdzēja konfidenciāla rakstura informāciju, kas nonākusi to rīcībā saistībā ar Līguma izpildi. Šis noteikums neattiecas uz vispārpieejamas informācijas izpaušanu un gadījumiem, kad Līdzējam normatīvajos aktos noteiktā kārtībā uzlikts pienākums sniegt pieprasīto informāciju.</w:t>
      </w:r>
    </w:p>
    <w:p w14:paraId="30736BD6" w14:textId="77777777" w:rsidR="0048579F" w:rsidRPr="0048579F" w:rsidRDefault="0048579F" w:rsidP="0048579F">
      <w:pPr>
        <w:numPr>
          <w:ilvl w:val="1"/>
          <w:numId w:val="1"/>
        </w:numPr>
        <w:spacing w:after="0" w:line="240" w:lineRule="auto"/>
        <w:ind w:left="700" w:hanging="700"/>
        <w:jc w:val="both"/>
        <w:rPr>
          <w:rFonts w:ascii="Times New Roman" w:eastAsia="Calibri" w:hAnsi="Times New Roman" w:cs="Times New Roman"/>
          <w:sz w:val="24"/>
          <w:szCs w:val="24"/>
        </w:rPr>
      </w:pPr>
      <w:r w:rsidRPr="0048579F">
        <w:rPr>
          <w:rFonts w:ascii="Times New Roman" w:eastAsia="Calibri" w:hAnsi="Times New Roman" w:cs="Times New Roman"/>
          <w:sz w:val="24"/>
          <w:szCs w:val="24"/>
        </w:rPr>
        <w:t>Līdzēji ir iepazinušies ar Līgumu, piekrīt tā noteikumiem un apstiprina to ar saviem parakstiem.</w:t>
      </w:r>
    </w:p>
    <w:p w14:paraId="56FCC3D6" w14:textId="77777777" w:rsidR="0048579F" w:rsidRPr="0048579F" w:rsidRDefault="0048579F" w:rsidP="0048579F">
      <w:pPr>
        <w:numPr>
          <w:ilvl w:val="1"/>
          <w:numId w:val="1"/>
        </w:numPr>
        <w:spacing w:after="0" w:line="240" w:lineRule="auto"/>
        <w:ind w:left="700" w:hanging="700"/>
        <w:jc w:val="both"/>
        <w:rPr>
          <w:rFonts w:ascii="Times New Roman" w:eastAsia="Calibri" w:hAnsi="Times New Roman" w:cs="Times New Roman"/>
          <w:sz w:val="24"/>
          <w:szCs w:val="24"/>
        </w:rPr>
      </w:pPr>
      <w:r w:rsidRPr="0048579F">
        <w:rPr>
          <w:rFonts w:ascii="Times New Roman" w:eastAsia="Calibri" w:hAnsi="Times New Roman" w:cs="Times New Roman"/>
          <w:sz w:val="24"/>
          <w:szCs w:val="24"/>
        </w:rPr>
        <w:t>Nosacījumi, kas nav atrunāti Līgumā, izskatāmi saskaņā ar Latvijas Republikā spēkā esošajiem normatīvajiem aktiem.</w:t>
      </w:r>
    </w:p>
    <w:p w14:paraId="39F1D371" w14:textId="77777777" w:rsidR="0048579F" w:rsidRPr="0048579F" w:rsidRDefault="0048579F" w:rsidP="0048579F">
      <w:pPr>
        <w:numPr>
          <w:ilvl w:val="1"/>
          <w:numId w:val="1"/>
        </w:numPr>
        <w:spacing w:after="0" w:line="240" w:lineRule="auto"/>
        <w:ind w:left="700" w:hanging="700"/>
        <w:jc w:val="both"/>
        <w:rPr>
          <w:rFonts w:ascii="Times New Roman" w:eastAsia="Calibri" w:hAnsi="Times New Roman" w:cs="Times New Roman"/>
          <w:sz w:val="24"/>
          <w:szCs w:val="24"/>
        </w:rPr>
      </w:pPr>
      <w:r w:rsidRPr="0048579F">
        <w:rPr>
          <w:rFonts w:ascii="Times New Roman" w:eastAsia="Calibri" w:hAnsi="Times New Roman" w:cs="Times New Roman"/>
          <w:sz w:val="24"/>
          <w:szCs w:val="24"/>
        </w:rPr>
        <w:t>Līgums ir saistošs Līdzējiem, to pilnvarotajām personām, kā arī tiesību un saistību pārņēmējiem.</w:t>
      </w:r>
    </w:p>
    <w:p w14:paraId="0D4962B5" w14:textId="77777777" w:rsidR="0048579F" w:rsidRPr="0048579F" w:rsidRDefault="0048579F" w:rsidP="0048579F">
      <w:pPr>
        <w:numPr>
          <w:ilvl w:val="1"/>
          <w:numId w:val="1"/>
        </w:numPr>
        <w:tabs>
          <w:tab w:val="num" w:pos="709"/>
        </w:tabs>
        <w:spacing w:after="0" w:line="240" w:lineRule="auto"/>
        <w:ind w:left="709" w:hanging="709"/>
        <w:jc w:val="both"/>
        <w:rPr>
          <w:rFonts w:ascii="Times New Roman" w:eastAsia="Calibri" w:hAnsi="Times New Roman" w:cs="Times New Roman"/>
          <w:sz w:val="24"/>
          <w:szCs w:val="24"/>
        </w:rPr>
      </w:pPr>
      <w:r w:rsidRPr="0048579F">
        <w:rPr>
          <w:rFonts w:ascii="Times New Roman" w:eastAsia="Calibri" w:hAnsi="Times New Roman" w:cs="Times New Roman"/>
          <w:sz w:val="24"/>
          <w:szCs w:val="24"/>
        </w:rPr>
        <w:t>Finansējuma saņēmēja kontaktpersona: vārds, uzvārds ____________________________________, tālruņa numurs__________________, e-pasts:_____________________________.</w:t>
      </w:r>
    </w:p>
    <w:p w14:paraId="535C6643" w14:textId="77777777" w:rsidR="0048579F" w:rsidRPr="0048579F" w:rsidRDefault="0048579F" w:rsidP="0048579F">
      <w:pPr>
        <w:numPr>
          <w:ilvl w:val="1"/>
          <w:numId w:val="1"/>
        </w:numPr>
        <w:spacing w:after="0" w:line="240" w:lineRule="auto"/>
        <w:ind w:left="700" w:hanging="700"/>
        <w:jc w:val="both"/>
        <w:rPr>
          <w:rFonts w:ascii="Times New Roman" w:eastAsia="Calibri" w:hAnsi="Times New Roman" w:cs="Times New Roman"/>
          <w:sz w:val="24"/>
          <w:szCs w:val="24"/>
        </w:rPr>
      </w:pPr>
      <w:r w:rsidRPr="0048579F">
        <w:rPr>
          <w:rFonts w:ascii="Times New Roman" w:eastAsia="Calibri" w:hAnsi="Times New Roman" w:cs="Times New Roman"/>
          <w:sz w:val="24"/>
          <w:szCs w:val="24"/>
        </w:rPr>
        <w:t>Līgumam ir 3 (trīs) pielikumi, kas ir tā neatņemama sastāvdaļa:</w:t>
      </w:r>
    </w:p>
    <w:p w14:paraId="1ACBEE23" w14:textId="77777777" w:rsidR="0048579F" w:rsidRPr="0048579F" w:rsidRDefault="0048579F" w:rsidP="0048579F">
      <w:pPr>
        <w:numPr>
          <w:ilvl w:val="2"/>
          <w:numId w:val="1"/>
        </w:numPr>
        <w:tabs>
          <w:tab w:val="num" w:pos="1276"/>
        </w:tabs>
        <w:spacing w:after="0" w:line="240" w:lineRule="auto"/>
        <w:ind w:left="1276" w:hanging="567"/>
        <w:jc w:val="both"/>
        <w:rPr>
          <w:rFonts w:ascii="Times New Roman" w:eastAsia="Calibri" w:hAnsi="Times New Roman" w:cs="Times New Roman"/>
          <w:sz w:val="24"/>
          <w:szCs w:val="24"/>
        </w:rPr>
      </w:pPr>
      <w:r w:rsidRPr="0048579F">
        <w:rPr>
          <w:rFonts w:ascii="Times New Roman" w:eastAsia="Calibri" w:hAnsi="Times New Roman" w:cs="Times New Roman"/>
          <w:sz w:val="24"/>
          <w:szCs w:val="24"/>
        </w:rPr>
        <w:t>Iesniegums finansējuma pieprasījumam kopija;</w:t>
      </w:r>
    </w:p>
    <w:p w14:paraId="1C7B675E" w14:textId="77777777" w:rsidR="0048579F" w:rsidRPr="0048579F" w:rsidRDefault="0048579F" w:rsidP="0048579F">
      <w:pPr>
        <w:numPr>
          <w:ilvl w:val="2"/>
          <w:numId w:val="1"/>
        </w:numPr>
        <w:tabs>
          <w:tab w:val="num" w:pos="1276"/>
        </w:tabs>
        <w:spacing w:after="0" w:line="240" w:lineRule="auto"/>
        <w:ind w:left="1276" w:hanging="567"/>
        <w:jc w:val="both"/>
        <w:rPr>
          <w:rFonts w:ascii="Times New Roman" w:eastAsia="Calibri" w:hAnsi="Times New Roman" w:cs="Times New Roman"/>
          <w:sz w:val="24"/>
          <w:szCs w:val="24"/>
        </w:rPr>
      </w:pPr>
      <w:r w:rsidRPr="0048579F">
        <w:rPr>
          <w:rFonts w:ascii="Times New Roman" w:eastAsia="Calibri" w:hAnsi="Times New Roman" w:cs="Times New Roman"/>
          <w:sz w:val="24"/>
          <w:szCs w:val="24"/>
        </w:rPr>
        <w:lastRenderedPageBreak/>
        <w:t>piešķirtā līdzfinansējuma izlietojuma saturiskā atskaite;</w:t>
      </w:r>
    </w:p>
    <w:p w14:paraId="453952E5" w14:textId="77777777" w:rsidR="0048579F" w:rsidRPr="0048579F" w:rsidRDefault="0048579F" w:rsidP="0048579F">
      <w:pPr>
        <w:numPr>
          <w:ilvl w:val="2"/>
          <w:numId w:val="1"/>
        </w:numPr>
        <w:tabs>
          <w:tab w:val="num" w:pos="1276"/>
        </w:tabs>
        <w:spacing w:after="0" w:line="240" w:lineRule="auto"/>
        <w:ind w:left="1276" w:hanging="567"/>
        <w:jc w:val="both"/>
        <w:rPr>
          <w:rFonts w:ascii="Times New Roman" w:eastAsia="Calibri" w:hAnsi="Times New Roman" w:cs="Times New Roman"/>
          <w:sz w:val="24"/>
          <w:szCs w:val="24"/>
        </w:rPr>
      </w:pPr>
      <w:r w:rsidRPr="0048579F">
        <w:rPr>
          <w:rFonts w:ascii="Times New Roman" w:eastAsia="Calibri" w:hAnsi="Times New Roman" w:cs="Times New Roman"/>
          <w:sz w:val="24"/>
          <w:szCs w:val="24"/>
        </w:rPr>
        <w:t xml:space="preserve">finanšu atskaite. </w:t>
      </w:r>
    </w:p>
    <w:p w14:paraId="432DFB8D" w14:textId="77777777" w:rsidR="0048579F" w:rsidRPr="0048579F" w:rsidRDefault="0048579F" w:rsidP="0048579F">
      <w:pPr>
        <w:numPr>
          <w:ilvl w:val="1"/>
          <w:numId w:val="1"/>
        </w:numPr>
        <w:spacing w:after="0" w:line="240" w:lineRule="auto"/>
        <w:ind w:left="700" w:hanging="700"/>
        <w:jc w:val="both"/>
        <w:rPr>
          <w:rFonts w:ascii="Times New Roman" w:eastAsia="Calibri" w:hAnsi="Times New Roman" w:cs="Times New Roman"/>
          <w:sz w:val="24"/>
          <w:szCs w:val="24"/>
        </w:rPr>
      </w:pPr>
      <w:r w:rsidRPr="0048579F">
        <w:rPr>
          <w:rFonts w:ascii="Times New Roman" w:eastAsia="Calibri" w:hAnsi="Times New Roman" w:cs="Times New Roman"/>
          <w:sz w:val="24"/>
          <w:szCs w:val="24"/>
        </w:rPr>
        <w:t>Līgums sastādīts latviešu valodā divos eksemplāros, katrs uz __ (__) lapām, neieskaitot tā pielikumus, no kuriem viens eksemplārs atrodas pie Pašvaldības un otrs – pie Finansējuma saņēmēja. Abiem Līguma eksemplāriem ir vienāds juridiskais spēks.</w:t>
      </w:r>
    </w:p>
    <w:p w14:paraId="56181A53" w14:textId="77777777" w:rsidR="0048579F" w:rsidRPr="0048579F" w:rsidRDefault="0048579F" w:rsidP="0048579F">
      <w:pPr>
        <w:spacing w:after="0" w:line="240" w:lineRule="auto"/>
        <w:ind w:left="700" w:firstLine="567"/>
        <w:jc w:val="both"/>
        <w:rPr>
          <w:rFonts w:ascii="Times New Roman" w:eastAsia="Calibri" w:hAnsi="Times New Roman" w:cs="Times New Roman"/>
          <w:sz w:val="24"/>
          <w:szCs w:val="24"/>
        </w:rPr>
      </w:pPr>
    </w:p>
    <w:p w14:paraId="75B6D4A4" w14:textId="77777777" w:rsidR="0048579F" w:rsidRPr="0048579F" w:rsidRDefault="0048579F" w:rsidP="0048579F">
      <w:pPr>
        <w:numPr>
          <w:ilvl w:val="0"/>
          <w:numId w:val="1"/>
        </w:numPr>
        <w:tabs>
          <w:tab w:val="num" w:pos="0"/>
        </w:tabs>
        <w:spacing w:after="0" w:line="240" w:lineRule="auto"/>
        <w:jc w:val="center"/>
        <w:rPr>
          <w:rFonts w:ascii="Times New Roman" w:eastAsia="Calibri" w:hAnsi="Times New Roman" w:cs="Times New Roman"/>
          <w:b/>
          <w:sz w:val="24"/>
          <w:szCs w:val="24"/>
        </w:rPr>
      </w:pPr>
      <w:r w:rsidRPr="0048579F">
        <w:rPr>
          <w:rFonts w:ascii="Times New Roman" w:eastAsia="Calibri" w:hAnsi="Times New Roman" w:cs="Times New Roman"/>
          <w:b/>
          <w:sz w:val="24"/>
          <w:szCs w:val="24"/>
        </w:rPr>
        <w:t>LĪDZĒJU REKVIZĪTI UN PARAKSTI</w:t>
      </w:r>
    </w:p>
    <w:p w14:paraId="02088667" w14:textId="77777777" w:rsidR="0048579F" w:rsidRPr="0048579F" w:rsidRDefault="0048579F" w:rsidP="0048579F">
      <w:pPr>
        <w:spacing w:after="0" w:line="240" w:lineRule="auto"/>
        <w:ind w:left="700" w:firstLine="567"/>
        <w:jc w:val="both"/>
        <w:rPr>
          <w:rFonts w:ascii="Times New Roman" w:eastAsia="Calibri" w:hAnsi="Times New Roman" w:cs="Times New Roman"/>
          <w:sz w:val="24"/>
          <w:szCs w:val="24"/>
        </w:rPr>
      </w:pPr>
    </w:p>
    <w:tbl>
      <w:tblPr>
        <w:tblW w:w="9889" w:type="dxa"/>
        <w:tblLayout w:type="fixed"/>
        <w:tblLook w:val="01E0" w:firstRow="1" w:lastRow="1" w:firstColumn="1" w:lastColumn="1" w:noHBand="0" w:noVBand="0"/>
      </w:tblPr>
      <w:tblGrid>
        <w:gridCol w:w="5070"/>
        <w:gridCol w:w="4819"/>
      </w:tblGrid>
      <w:tr w:rsidR="0048579F" w:rsidRPr="0048579F" w14:paraId="3F41C0B9" w14:textId="77777777" w:rsidTr="00977812">
        <w:trPr>
          <w:trHeight w:val="3804"/>
        </w:trPr>
        <w:tc>
          <w:tcPr>
            <w:tcW w:w="5070" w:type="dxa"/>
          </w:tcPr>
          <w:p w14:paraId="1C18C369" w14:textId="77777777" w:rsidR="0048579F" w:rsidRPr="0048579F" w:rsidRDefault="0048579F" w:rsidP="0048579F">
            <w:pPr>
              <w:spacing w:after="0" w:line="240" w:lineRule="auto"/>
              <w:jc w:val="both"/>
              <w:rPr>
                <w:rFonts w:ascii="Times New Roman" w:eastAsia="Calibri" w:hAnsi="Times New Roman" w:cs="Times New Roman"/>
                <w:b/>
                <w:sz w:val="24"/>
                <w:szCs w:val="24"/>
              </w:rPr>
            </w:pPr>
            <w:r w:rsidRPr="0048579F">
              <w:rPr>
                <w:rFonts w:ascii="Times New Roman" w:eastAsia="Calibri" w:hAnsi="Times New Roman" w:cs="Times New Roman"/>
                <w:b/>
                <w:sz w:val="24"/>
                <w:szCs w:val="24"/>
              </w:rPr>
              <w:t>Pašvaldība:</w:t>
            </w:r>
          </w:p>
          <w:p w14:paraId="7D0D4A24" w14:textId="77777777" w:rsidR="0048579F" w:rsidRPr="0048579F" w:rsidRDefault="0048579F" w:rsidP="0048579F">
            <w:pPr>
              <w:keepNext/>
              <w:tabs>
                <w:tab w:val="left" w:pos="900"/>
              </w:tabs>
              <w:spacing w:after="0" w:line="240" w:lineRule="auto"/>
              <w:ind w:left="7" w:right="-694" w:hanging="7"/>
              <w:jc w:val="both"/>
              <w:outlineLvl w:val="2"/>
              <w:rPr>
                <w:rFonts w:ascii="Times New Roman" w:eastAsia="Calibri" w:hAnsi="Times New Roman" w:cs="Times New Roman"/>
                <w:b/>
                <w:bCs/>
                <w:sz w:val="24"/>
              </w:rPr>
            </w:pPr>
            <w:r w:rsidRPr="0048579F">
              <w:rPr>
                <w:rFonts w:ascii="Times New Roman" w:eastAsia="Calibri" w:hAnsi="Times New Roman" w:cs="Times New Roman"/>
                <w:b/>
                <w:bCs/>
                <w:sz w:val="24"/>
              </w:rPr>
              <w:t>Limbažu novada pašvaldība</w:t>
            </w:r>
          </w:p>
          <w:p w14:paraId="01E2445D" w14:textId="77777777" w:rsidR="0048579F" w:rsidRPr="0048579F" w:rsidRDefault="0048579F" w:rsidP="0048579F">
            <w:pPr>
              <w:tabs>
                <w:tab w:val="left" w:pos="900"/>
                <w:tab w:val="center" w:pos="2743"/>
              </w:tabs>
              <w:spacing w:after="0" w:line="240" w:lineRule="auto"/>
              <w:ind w:left="7" w:right="-694" w:hanging="7"/>
              <w:jc w:val="both"/>
              <w:rPr>
                <w:rFonts w:ascii="Times New Roman" w:eastAsia="Calibri" w:hAnsi="Times New Roman" w:cs="Times New Roman"/>
                <w:sz w:val="24"/>
              </w:rPr>
            </w:pPr>
            <w:r w:rsidRPr="0048579F">
              <w:rPr>
                <w:rFonts w:ascii="Times New Roman" w:eastAsia="Calibri" w:hAnsi="Times New Roman" w:cs="Times New Roman"/>
                <w:sz w:val="24"/>
              </w:rPr>
              <w:t>Nodokļu maksātāja reģ.Nr.90009114631</w:t>
            </w:r>
            <w:r w:rsidRPr="0048579F">
              <w:rPr>
                <w:rFonts w:ascii="Times New Roman" w:eastAsia="Calibri" w:hAnsi="Times New Roman" w:cs="Times New Roman"/>
                <w:sz w:val="24"/>
              </w:rPr>
              <w:tab/>
            </w:r>
          </w:p>
          <w:p w14:paraId="60654BDF" w14:textId="77777777" w:rsidR="0048579F" w:rsidRPr="0048579F" w:rsidRDefault="0048579F" w:rsidP="0048579F">
            <w:pPr>
              <w:tabs>
                <w:tab w:val="left" w:pos="900"/>
              </w:tabs>
              <w:spacing w:after="0" w:line="240" w:lineRule="auto"/>
              <w:ind w:left="7" w:right="-694" w:hanging="7"/>
              <w:jc w:val="both"/>
              <w:rPr>
                <w:rFonts w:ascii="Times New Roman" w:eastAsia="Calibri" w:hAnsi="Times New Roman" w:cs="Times New Roman"/>
                <w:sz w:val="24"/>
              </w:rPr>
            </w:pPr>
            <w:r w:rsidRPr="0048579F">
              <w:rPr>
                <w:rFonts w:ascii="Times New Roman" w:eastAsia="Calibri" w:hAnsi="Times New Roman" w:cs="Times New Roman"/>
                <w:sz w:val="24"/>
              </w:rPr>
              <w:t>Juridiskā adrese: Rīgas iela 16</w:t>
            </w:r>
          </w:p>
          <w:p w14:paraId="291C8AAC" w14:textId="77777777" w:rsidR="0048579F" w:rsidRPr="0048579F" w:rsidRDefault="0048579F" w:rsidP="0048579F">
            <w:pPr>
              <w:tabs>
                <w:tab w:val="left" w:pos="900"/>
              </w:tabs>
              <w:spacing w:after="0" w:line="240" w:lineRule="auto"/>
              <w:ind w:right="-694"/>
              <w:jc w:val="both"/>
              <w:rPr>
                <w:rFonts w:ascii="Times New Roman" w:eastAsia="Calibri" w:hAnsi="Times New Roman" w:cs="Times New Roman"/>
                <w:sz w:val="24"/>
              </w:rPr>
            </w:pPr>
            <w:r w:rsidRPr="0048579F">
              <w:rPr>
                <w:rFonts w:ascii="Times New Roman" w:eastAsia="Calibri" w:hAnsi="Times New Roman" w:cs="Times New Roman"/>
                <w:sz w:val="24"/>
              </w:rPr>
              <w:t>Limbaži, Limbažu novads, LV-4001</w:t>
            </w:r>
          </w:p>
          <w:p w14:paraId="4700BF1A" w14:textId="77777777" w:rsidR="0048579F" w:rsidRPr="0048579F" w:rsidRDefault="0048579F" w:rsidP="0048579F">
            <w:pPr>
              <w:tabs>
                <w:tab w:val="left" w:pos="900"/>
              </w:tabs>
              <w:spacing w:after="0" w:line="240" w:lineRule="auto"/>
              <w:ind w:left="7" w:right="-694" w:hanging="7"/>
              <w:jc w:val="both"/>
              <w:rPr>
                <w:rFonts w:ascii="Times New Roman" w:eastAsia="Calibri" w:hAnsi="Times New Roman" w:cs="Times New Roman"/>
                <w:sz w:val="24"/>
              </w:rPr>
            </w:pPr>
            <w:r w:rsidRPr="0048579F">
              <w:rPr>
                <w:rFonts w:ascii="Times New Roman" w:eastAsia="Calibri" w:hAnsi="Times New Roman" w:cs="Times New Roman"/>
                <w:sz w:val="24"/>
              </w:rPr>
              <w:t xml:space="preserve">Bankas rekvizīti: AS „SEB banka” </w:t>
            </w:r>
          </w:p>
          <w:p w14:paraId="02B02164" w14:textId="77777777" w:rsidR="0048579F" w:rsidRPr="0048579F" w:rsidRDefault="0048579F" w:rsidP="0048579F">
            <w:pPr>
              <w:tabs>
                <w:tab w:val="left" w:pos="900"/>
              </w:tabs>
              <w:spacing w:after="0" w:line="240" w:lineRule="auto"/>
              <w:ind w:left="7" w:right="-694" w:hanging="7"/>
              <w:jc w:val="both"/>
              <w:rPr>
                <w:rFonts w:ascii="Times New Roman" w:eastAsia="Calibri" w:hAnsi="Times New Roman" w:cs="Times New Roman"/>
                <w:sz w:val="24"/>
              </w:rPr>
            </w:pPr>
            <w:r w:rsidRPr="0048579F">
              <w:rPr>
                <w:rFonts w:ascii="Times New Roman" w:eastAsia="Calibri" w:hAnsi="Times New Roman" w:cs="Times New Roman"/>
                <w:sz w:val="24"/>
              </w:rPr>
              <w:t>Konts Nr.LV37UNLA0050014284308</w:t>
            </w:r>
          </w:p>
          <w:p w14:paraId="39FD9DBE" w14:textId="77777777" w:rsidR="0048579F" w:rsidRPr="0048579F" w:rsidRDefault="0048579F" w:rsidP="0048579F">
            <w:pPr>
              <w:spacing w:after="0" w:line="240" w:lineRule="auto"/>
              <w:ind w:right="-81" w:hanging="7"/>
              <w:jc w:val="both"/>
              <w:rPr>
                <w:rFonts w:ascii="Times New Roman" w:eastAsia="Calibri" w:hAnsi="Times New Roman" w:cs="Times New Roman"/>
                <w:sz w:val="24"/>
              </w:rPr>
            </w:pPr>
            <w:r w:rsidRPr="0048579F">
              <w:rPr>
                <w:rFonts w:ascii="Times New Roman" w:eastAsia="Calibri" w:hAnsi="Times New Roman" w:cs="Times New Roman"/>
                <w:sz w:val="24"/>
              </w:rPr>
              <w:t>Kods UNLALV2X</w:t>
            </w:r>
          </w:p>
          <w:p w14:paraId="51996681" w14:textId="77777777" w:rsidR="0048579F" w:rsidRPr="0048579F" w:rsidRDefault="0048579F" w:rsidP="0048579F">
            <w:pPr>
              <w:spacing w:after="0" w:line="240" w:lineRule="auto"/>
              <w:ind w:right="-81" w:hanging="7"/>
              <w:jc w:val="both"/>
              <w:rPr>
                <w:rFonts w:ascii="Times New Roman" w:eastAsia="Calibri" w:hAnsi="Times New Roman" w:cs="Times New Roman"/>
                <w:sz w:val="24"/>
              </w:rPr>
            </w:pPr>
          </w:p>
          <w:p w14:paraId="04FE439A" w14:textId="77777777" w:rsidR="0048579F" w:rsidRPr="0048579F" w:rsidRDefault="0048579F" w:rsidP="0048579F">
            <w:pPr>
              <w:spacing w:after="0" w:line="240" w:lineRule="auto"/>
              <w:ind w:right="-81" w:firstLine="567"/>
              <w:jc w:val="both"/>
              <w:rPr>
                <w:rFonts w:ascii="Times New Roman" w:eastAsia="Calibri" w:hAnsi="Times New Roman" w:cs="Times New Roman"/>
                <w:sz w:val="24"/>
              </w:rPr>
            </w:pPr>
          </w:p>
          <w:p w14:paraId="29740B2B" w14:textId="77777777" w:rsidR="0048579F" w:rsidRPr="0048579F" w:rsidRDefault="0048579F" w:rsidP="0048579F">
            <w:pPr>
              <w:spacing w:after="0" w:line="240" w:lineRule="auto"/>
              <w:ind w:right="-81" w:firstLine="567"/>
              <w:jc w:val="both"/>
              <w:rPr>
                <w:rFonts w:ascii="Times New Roman" w:eastAsia="Calibri" w:hAnsi="Times New Roman" w:cs="Times New Roman"/>
                <w:sz w:val="24"/>
                <w:szCs w:val="24"/>
              </w:rPr>
            </w:pPr>
            <w:r w:rsidRPr="0048579F">
              <w:rPr>
                <w:rFonts w:ascii="Times New Roman" w:eastAsia="Calibri" w:hAnsi="Times New Roman" w:cs="Times New Roman"/>
                <w:sz w:val="24"/>
              </w:rPr>
              <w:t>___________________________</w:t>
            </w:r>
            <w:r w:rsidRPr="0048579F">
              <w:rPr>
                <w:rFonts w:ascii="Times New Roman" w:eastAsia="Calibri" w:hAnsi="Times New Roman" w:cs="Times New Roman"/>
                <w:sz w:val="24"/>
                <w:szCs w:val="24"/>
              </w:rPr>
              <w:t xml:space="preserve">_____  </w:t>
            </w:r>
          </w:p>
          <w:p w14:paraId="63DD2824" w14:textId="77777777" w:rsidR="0048579F" w:rsidRPr="0048579F" w:rsidRDefault="0048579F" w:rsidP="0048579F">
            <w:pPr>
              <w:spacing w:after="0" w:line="240" w:lineRule="auto"/>
              <w:ind w:firstLine="567"/>
              <w:jc w:val="center"/>
              <w:rPr>
                <w:rFonts w:ascii="Times New Roman" w:eastAsia="Calibri" w:hAnsi="Times New Roman" w:cs="Times New Roman"/>
                <w:sz w:val="24"/>
              </w:rPr>
            </w:pPr>
            <w:r w:rsidRPr="0048579F">
              <w:rPr>
                <w:rFonts w:ascii="Times New Roman" w:eastAsia="Calibri" w:hAnsi="Times New Roman" w:cs="Times New Roman"/>
                <w:sz w:val="24"/>
              </w:rPr>
              <w:t xml:space="preserve">Dagnis </w:t>
            </w:r>
            <w:proofErr w:type="spellStart"/>
            <w:r w:rsidRPr="0048579F">
              <w:rPr>
                <w:rFonts w:ascii="Times New Roman" w:eastAsia="Calibri" w:hAnsi="Times New Roman" w:cs="Times New Roman"/>
                <w:sz w:val="24"/>
              </w:rPr>
              <w:t>Straubergs</w:t>
            </w:r>
            <w:proofErr w:type="spellEnd"/>
          </w:p>
        </w:tc>
        <w:tc>
          <w:tcPr>
            <w:tcW w:w="4819" w:type="dxa"/>
          </w:tcPr>
          <w:p w14:paraId="3659DDC5" w14:textId="77777777" w:rsidR="0048579F" w:rsidRPr="0048579F" w:rsidRDefault="0048579F" w:rsidP="0048579F">
            <w:pPr>
              <w:keepNext/>
              <w:spacing w:after="0" w:line="240" w:lineRule="auto"/>
              <w:ind w:right="26"/>
              <w:jc w:val="both"/>
              <w:outlineLvl w:val="4"/>
              <w:rPr>
                <w:rFonts w:ascii="Times New Roman" w:eastAsia="Calibri" w:hAnsi="Times New Roman" w:cs="Times New Roman"/>
                <w:b/>
                <w:bCs/>
                <w:sz w:val="24"/>
              </w:rPr>
            </w:pPr>
            <w:r w:rsidRPr="0048579F">
              <w:rPr>
                <w:rFonts w:ascii="Times New Roman" w:eastAsia="Calibri" w:hAnsi="Times New Roman" w:cs="Times New Roman"/>
                <w:b/>
                <w:bCs/>
                <w:sz w:val="24"/>
              </w:rPr>
              <w:t>Finansējuma saņēmējs:</w:t>
            </w:r>
          </w:p>
          <w:p w14:paraId="309DAF9A" w14:textId="77777777" w:rsidR="0048579F" w:rsidRPr="0048579F" w:rsidRDefault="0048579F" w:rsidP="0048579F">
            <w:pPr>
              <w:spacing w:after="0" w:line="240" w:lineRule="auto"/>
              <w:jc w:val="both"/>
              <w:rPr>
                <w:rFonts w:ascii="Times New Roman" w:eastAsia="Calibri" w:hAnsi="Times New Roman" w:cs="Times New Roman"/>
                <w:b/>
                <w:bCs/>
                <w:sz w:val="24"/>
              </w:rPr>
            </w:pPr>
            <w:r w:rsidRPr="0048579F">
              <w:rPr>
                <w:rFonts w:ascii="Times New Roman" w:eastAsia="Calibri" w:hAnsi="Times New Roman" w:cs="Times New Roman"/>
                <w:b/>
                <w:bCs/>
                <w:sz w:val="24"/>
                <w:szCs w:val="24"/>
              </w:rPr>
              <w:t>_____________________________________</w:t>
            </w:r>
          </w:p>
          <w:p w14:paraId="2C66630A" w14:textId="77777777" w:rsidR="0048579F" w:rsidRPr="0048579F" w:rsidRDefault="0048579F" w:rsidP="0048579F">
            <w:pPr>
              <w:spacing w:after="0" w:line="240" w:lineRule="auto"/>
              <w:jc w:val="both"/>
              <w:rPr>
                <w:rFonts w:ascii="Times New Roman" w:eastAsia="Calibri" w:hAnsi="Times New Roman" w:cs="Times New Roman"/>
                <w:sz w:val="24"/>
              </w:rPr>
            </w:pPr>
            <w:r w:rsidRPr="0048579F">
              <w:rPr>
                <w:rFonts w:ascii="Times New Roman" w:eastAsia="Calibri" w:hAnsi="Times New Roman" w:cs="Times New Roman"/>
                <w:sz w:val="24"/>
              </w:rPr>
              <w:t>Reģistrācijas Nr.</w:t>
            </w:r>
            <w:r w:rsidRPr="0048579F">
              <w:rPr>
                <w:rFonts w:ascii="Times New Roman" w:eastAsia="Calibri" w:hAnsi="Times New Roman" w:cs="Times New Roman"/>
              </w:rPr>
              <w:t xml:space="preserve"> </w:t>
            </w:r>
            <w:r w:rsidRPr="0048579F">
              <w:rPr>
                <w:rFonts w:ascii="Times New Roman" w:eastAsia="Calibri" w:hAnsi="Times New Roman" w:cs="Times New Roman"/>
                <w:sz w:val="24"/>
                <w:szCs w:val="24"/>
              </w:rPr>
              <w:t>_______________________</w:t>
            </w:r>
          </w:p>
          <w:p w14:paraId="6EF24408" w14:textId="77777777" w:rsidR="0048579F" w:rsidRPr="0048579F" w:rsidRDefault="0048579F" w:rsidP="0048579F">
            <w:pPr>
              <w:tabs>
                <w:tab w:val="left" w:pos="900"/>
              </w:tabs>
              <w:spacing w:after="0" w:line="240" w:lineRule="auto"/>
              <w:ind w:left="7" w:right="-694"/>
              <w:jc w:val="both"/>
              <w:rPr>
                <w:rFonts w:ascii="Times New Roman" w:eastAsia="Calibri" w:hAnsi="Times New Roman" w:cs="Times New Roman"/>
                <w:sz w:val="24"/>
                <w:szCs w:val="24"/>
              </w:rPr>
            </w:pPr>
            <w:r w:rsidRPr="0048579F">
              <w:rPr>
                <w:rFonts w:ascii="Times New Roman" w:eastAsia="Calibri" w:hAnsi="Times New Roman" w:cs="Times New Roman"/>
                <w:sz w:val="24"/>
              </w:rPr>
              <w:t xml:space="preserve">Juridiskā adrese: </w:t>
            </w:r>
            <w:r w:rsidRPr="0048579F">
              <w:rPr>
                <w:rFonts w:ascii="Times New Roman" w:eastAsia="Calibri" w:hAnsi="Times New Roman" w:cs="Times New Roman"/>
                <w:sz w:val="24"/>
                <w:szCs w:val="24"/>
              </w:rPr>
              <w:t>_______________________</w:t>
            </w:r>
          </w:p>
          <w:p w14:paraId="5F28D918" w14:textId="77777777" w:rsidR="0048579F" w:rsidRPr="0048579F" w:rsidRDefault="0048579F" w:rsidP="0048579F">
            <w:pPr>
              <w:tabs>
                <w:tab w:val="left" w:pos="900"/>
              </w:tabs>
              <w:spacing w:after="0" w:line="240" w:lineRule="auto"/>
              <w:ind w:left="7" w:right="-694"/>
              <w:jc w:val="both"/>
              <w:rPr>
                <w:rFonts w:ascii="Times New Roman" w:eastAsia="Calibri" w:hAnsi="Times New Roman" w:cs="Times New Roman"/>
                <w:sz w:val="24"/>
                <w:szCs w:val="24"/>
              </w:rPr>
            </w:pPr>
            <w:r w:rsidRPr="0048579F">
              <w:rPr>
                <w:rFonts w:ascii="Times New Roman" w:eastAsia="Calibri" w:hAnsi="Times New Roman" w:cs="Times New Roman"/>
                <w:sz w:val="24"/>
                <w:szCs w:val="24"/>
              </w:rPr>
              <w:t>_____________________________________</w:t>
            </w:r>
          </w:p>
          <w:p w14:paraId="3D1D6707" w14:textId="77777777" w:rsidR="0048579F" w:rsidRPr="0048579F" w:rsidRDefault="0048579F" w:rsidP="0048579F">
            <w:pPr>
              <w:tabs>
                <w:tab w:val="left" w:pos="900"/>
              </w:tabs>
              <w:spacing w:after="0" w:line="240" w:lineRule="auto"/>
              <w:ind w:right="-694"/>
              <w:jc w:val="both"/>
              <w:rPr>
                <w:rFonts w:ascii="Times New Roman" w:eastAsia="Calibri" w:hAnsi="Times New Roman" w:cs="Times New Roman"/>
                <w:sz w:val="24"/>
                <w:szCs w:val="24"/>
              </w:rPr>
            </w:pPr>
            <w:r w:rsidRPr="0048579F">
              <w:rPr>
                <w:rFonts w:ascii="Times New Roman" w:eastAsia="Calibri" w:hAnsi="Times New Roman" w:cs="Times New Roman"/>
                <w:sz w:val="24"/>
                <w:szCs w:val="24"/>
              </w:rPr>
              <w:t>Bankas rekvizīti: _______________________</w:t>
            </w:r>
          </w:p>
          <w:p w14:paraId="2C06544E" w14:textId="77777777" w:rsidR="0048579F" w:rsidRPr="0048579F" w:rsidRDefault="0048579F" w:rsidP="0048579F">
            <w:pPr>
              <w:tabs>
                <w:tab w:val="left" w:pos="900"/>
              </w:tabs>
              <w:spacing w:after="0" w:line="240" w:lineRule="auto"/>
              <w:ind w:left="7" w:right="-694"/>
              <w:jc w:val="both"/>
              <w:rPr>
                <w:rFonts w:ascii="Times New Roman" w:eastAsia="Calibri" w:hAnsi="Times New Roman" w:cs="Times New Roman"/>
                <w:sz w:val="24"/>
              </w:rPr>
            </w:pPr>
            <w:r w:rsidRPr="0048579F">
              <w:rPr>
                <w:rFonts w:ascii="Times New Roman" w:eastAsia="Calibri" w:hAnsi="Times New Roman" w:cs="Times New Roman"/>
                <w:sz w:val="24"/>
              </w:rPr>
              <w:t>Konts Nr._____________________________</w:t>
            </w:r>
          </w:p>
          <w:p w14:paraId="09DD093C" w14:textId="77777777" w:rsidR="0048579F" w:rsidRPr="0048579F" w:rsidRDefault="0048579F" w:rsidP="0048579F">
            <w:pPr>
              <w:tabs>
                <w:tab w:val="left" w:pos="900"/>
              </w:tabs>
              <w:spacing w:after="0" w:line="240" w:lineRule="auto"/>
              <w:ind w:right="-694"/>
              <w:jc w:val="both"/>
              <w:rPr>
                <w:rFonts w:ascii="Times New Roman" w:eastAsia="Calibri" w:hAnsi="Times New Roman" w:cs="Times New Roman"/>
                <w:b/>
                <w:bCs/>
                <w:sz w:val="24"/>
              </w:rPr>
            </w:pPr>
            <w:r w:rsidRPr="0048579F">
              <w:rPr>
                <w:rFonts w:ascii="Times New Roman" w:eastAsia="Calibri" w:hAnsi="Times New Roman" w:cs="Times New Roman"/>
                <w:sz w:val="24"/>
              </w:rPr>
              <w:t>Kods ________________________________</w:t>
            </w:r>
          </w:p>
          <w:p w14:paraId="7FB7EE8D" w14:textId="77777777" w:rsidR="0048579F" w:rsidRPr="0048579F" w:rsidRDefault="0048579F" w:rsidP="0048579F">
            <w:pPr>
              <w:tabs>
                <w:tab w:val="left" w:pos="900"/>
              </w:tabs>
              <w:spacing w:after="0" w:line="240" w:lineRule="auto"/>
              <w:ind w:right="-694"/>
              <w:jc w:val="both"/>
              <w:rPr>
                <w:rFonts w:ascii="Times New Roman" w:eastAsia="Calibri" w:hAnsi="Times New Roman" w:cs="Times New Roman"/>
                <w:b/>
                <w:bCs/>
                <w:sz w:val="24"/>
              </w:rPr>
            </w:pPr>
          </w:p>
          <w:p w14:paraId="4E479A6C" w14:textId="77777777" w:rsidR="0048579F" w:rsidRPr="0048579F" w:rsidRDefault="0048579F" w:rsidP="0048579F">
            <w:pPr>
              <w:tabs>
                <w:tab w:val="left" w:pos="900"/>
              </w:tabs>
              <w:spacing w:after="0" w:line="240" w:lineRule="auto"/>
              <w:ind w:right="-694"/>
              <w:jc w:val="both"/>
              <w:rPr>
                <w:rFonts w:ascii="Times New Roman" w:eastAsia="Calibri" w:hAnsi="Times New Roman" w:cs="Times New Roman"/>
                <w:b/>
                <w:bCs/>
                <w:sz w:val="24"/>
              </w:rPr>
            </w:pPr>
          </w:p>
          <w:p w14:paraId="2BFBFD2C" w14:textId="77777777" w:rsidR="0048579F" w:rsidRPr="0048579F" w:rsidRDefault="0048579F" w:rsidP="0048579F">
            <w:pPr>
              <w:spacing w:after="0" w:line="240" w:lineRule="auto"/>
              <w:jc w:val="both"/>
              <w:rPr>
                <w:rFonts w:ascii="Times New Roman" w:eastAsia="Calibri" w:hAnsi="Times New Roman" w:cs="Times New Roman"/>
                <w:b/>
                <w:sz w:val="24"/>
                <w:szCs w:val="24"/>
              </w:rPr>
            </w:pPr>
            <w:r w:rsidRPr="0048579F">
              <w:rPr>
                <w:rFonts w:ascii="Times New Roman" w:eastAsia="Calibri" w:hAnsi="Times New Roman" w:cs="Times New Roman"/>
                <w:sz w:val="24"/>
                <w:szCs w:val="24"/>
              </w:rPr>
              <w:t>_____________________________________</w:t>
            </w:r>
          </w:p>
          <w:p w14:paraId="7D2C55F3" w14:textId="77777777" w:rsidR="0048579F" w:rsidRPr="0048579F" w:rsidRDefault="0048579F" w:rsidP="0048579F">
            <w:pPr>
              <w:tabs>
                <w:tab w:val="left" w:pos="3270"/>
              </w:tabs>
              <w:spacing w:after="0" w:line="240" w:lineRule="auto"/>
              <w:ind w:left="1080"/>
              <w:jc w:val="center"/>
              <w:rPr>
                <w:rFonts w:ascii="Times New Roman" w:eastAsia="Calibri" w:hAnsi="Times New Roman" w:cs="Times New Roman"/>
                <w:sz w:val="24"/>
                <w:szCs w:val="24"/>
              </w:rPr>
            </w:pPr>
            <w:r w:rsidRPr="0048579F">
              <w:rPr>
                <w:rFonts w:ascii="Times New Roman" w:eastAsia="Calibri" w:hAnsi="Times New Roman" w:cs="Times New Roman"/>
                <w:sz w:val="24"/>
                <w:szCs w:val="24"/>
              </w:rPr>
              <w:t>_______________</w:t>
            </w:r>
          </w:p>
          <w:p w14:paraId="28EA4ABB" w14:textId="77777777" w:rsidR="0048579F" w:rsidRPr="0048579F" w:rsidRDefault="0048579F" w:rsidP="0048579F">
            <w:pPr>
              <w:tabs>
                <w:tab w:val="left" w:pos="3270"/>
              </w:tabs>
              <w:spacing w:after="0" w:line="240" w:lineRule="auto"/>
              <w:ind w:firstLine="567"/>
              <w:jc w:val="both"/>
              <w:rPr>
                <w:rFonts w:ascii="Times New Roman" w:eastAsia="Calibri" w:hAnsi="Times New Roman" w:cs="Times New Roman"/>
                <w:sz w:val="20"/>
                <w:szCs w:val="24"/>
              </w:rPr>
            </w:pPr>
          </w:p>
        </w:tc>
      </w:tr>
    </w:tbl>
    <w:p w14:paraId="71BD2A3A" w14:textId="77777777" w:rsidR="005F1296" w:rsidRDefault="005F1296"/>
    <w:sectPr w:rsidR="005F12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03E69"/>
    <w:multiLevelType w:val="multilevel"/>
    <w:tmpl w:val="C1964060"/>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color w:val="auto"/>
      </w:rPr>
    </w:lvl>
    <w:lvl w:ilvl="2">
      <w:start w:val="1"/>
      <w:numFmt w:val="decimal"/>
      <w:lvlText w:val="%1.%2.%3."/>
      <w:lvlJc w:val="left"/>
      <w:pPr>
        <w:tabs>
          <w:tab w:val="num" w:pos="2615"/>
        </w:tabs>
        <w:ind w:left="2615" w:hanging="1215"/>
      </w:pPr>
      <w:rPr>
        <w:rFonts w:hint="default"/>
        <w:b w:val="0"/>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num w:numId="1" w16cid:durableId="1485469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9F"/>
    <w:rsid w:val="0048579F"/>
    <w:rsid w:val="005F12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4B96"/>
  <w15:chartTrackingRefBased/>
  <w15:docId w15:val="{0F3B5E76-5406-468D-AFF6-7219E82C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5178</Words>
  <Characters>2953</Characters>
  <Application>Microsoft Office Word</Application>
  <DocSecurity>0</DocSecurity>
  <Lines>24</Lines>
  <Paragraphs>16</Paragraphs>
  <ScaleCrop>false</ScaleCrop>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Ilga Tiesnese</dc:creator>
  <cp:keywords/>
  <dc:description/>
  <cp:lastModifiedBy>Ilga Tiesnese</cp:lastModifiedBy>
  <cp:revision>1</cp:revision>
  <dcterms:created xsi:type="dcterms:W3CDTF">2022-10-03T11:50:00Z</dcterms:created>
  <dcterms:modified xsi:type="dcterms:W3CDTF">2022-10-03T11:51:00Z</dcterms:modified>
</cp:coreProperties>
</file>