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CEA" w:rsidRDefault="00661CEA" w:rsidP="00661CEA">
      <w:pPr>
        <w:snapToGrid w:val="0"/>
        <w:ind w:firstLine="0"/>
        <w:jc w:val="center"/>
        <w:rPr>
          <w:b/>
        </w:rPr>
      </w:pPr>
      <w:r w:rsidRPr="00A449BD">
        <w:t>Limbažos</w:t>
      </w:r>
    </w:p>
    <w:p w:rsidR="00661CEA" w:rsidRDefault="00661CEA" w:rsidP="00F97A7D">
      <w:pPr>
        <w:snapToGrid w:val="0"/>
        <w:ind w:firstLine="0"/>
        <w:jc w:val="center"/>
        <w:rPr>
          <w:b/>
        </w:rPr>
      </w:pPr>
    </w:p>
    <w:p w:rsidR="00F97A7D" w:rsidRPr="00DA29F0" w:rsidRDefault="00F97A7D" w:rsidP="00F97A7D">
      <w:pPr>
        <w:snapToGrid w:val="0"/>
        <w:ind w:firstLine="0"/>
        <w:jc w:val="center"/>
        <w:rPr>
          <w:b/>
        </w:rPr>
      </w:pPr>
      <w:r w:rsidRPr="00DA29F0">
        <w:rPr>
          <w:b/>
        </w:rPr>
        <w:t xml:space="preserve">PASKAIDROJUMA RAKSTS </w:t>
      </w:r>
    </w:p>
    <w:p w:rsidR="00F97A7D" w:rsidRPr="00DA29F0" w:rsidRDefault="00F97A7D" w:rsidP="00F97A7D">
      <w:pPr>
        <w:snapToGrid w:val="0"/>
        <w:ind w:firstLine="0"/>
        <w:jc w:val="center"/>
        <w:rPr>
          <w:b/>
          <w:bCs/>
        </w:rPr>
      </w:pPr>
      <w:r w:rsidRPr="00DA29F0">
        <w:rPr>
          <w:b/>
        </w:rPr>
        <w:t xml:space="preserve">Limbažu novada domes </w:t>
      </w:r>
      <w:r>
        <w:rPr>
          <w:b/>
          <w:bCs/>
        </w:rPr>
        <w:t>2019.gada 23</w:t>
      </w:r>
      <w:r w:rsidRPr="00DA29F0">
        <w:rPr>
          <w:b/>
          <w:bCs/>
        </w:rPr>
        <w:t>.maij</w:t>
      </w:r>
      <w:r>
        <w:rPr>
          <w:b/>
          <w:bCs/>
        </w:rPr>
        <w:t>a saistošajiem noteikumiem Nr.28</w:t>
      </w:r>
    </w:p>
    <w:p w:rsidR="00F97A7D" w:rsidRPr="00DA29F0" w:rsidRDefault="00F97A7D" w:rsidP="00F97A7D">
      <w:pPr>
        <w:ind w:firstLine="0"/>
        <w:jc w:val="center"/>
        <w:rPr>
          <w:b/>
        </w:rPr>
      </w:pPr>
      <w:r w:rsidRPr="00DA29F0">
        <w:rPr>
          <w:b/>
        </w:rPr>
        <w:t>„Par rakšanas darbu veikšanu Limbažu novadā”</w:t>
      </w:r>
    </w:p>
    <w:p w:rsidR="00F97A7D" w:rsidRPr="00DA29F0" w:rsidRDefault="00F97A7D" w:rsidP="00F97A7D">
      <w:pPr>
        <w:ind w:firstLine="0"/>
        <w:jc w:val="center"/>
        <w:rPr>
          <w:b/>
        </w:rPr>
      </w:pPr>
    </w:p>
    <w:tbl>
      <w:tblPr>
        <w:tblStyle w:val="Reatabula"/>
        <w:tblW w:w="9493" w:type="dxa"/>
        <w:tblLook w:val="04A0" w:firstRow="1" w:lastRow="0" w:firstColumn="1" w:lastColumn="0" w:noHBand="0" w:noVBand="1"/>
      </w:tblPr>
      <w:tblGrid>
        <w:gridCol w:w="2830"/>
        <w:gridCol w:w="6663"/>
      </w:tblGrid>
      <w:tr w:rsidR="00F97A7D" w:rsidRPr="00DA29F0" w:rsidTr="00C96FB0">
        <w:tc>
          <w:tcPr>
            <w:tcW w:w="2830" w:type="dxa"/>
            <w:vAlign w:val="center"/>
          </w:tcPr>
          <w:p w:rsidR="00F97A7D" w:rsidRPr="00DA29F0" w:rsidRDefault="00F97A7D" w:rsidP="005C2F45">
            <w:pPr>
              <w:jc w:val="center"/>
              <w:rPr>
                <w:rFonts w:ascii="Times New Roman" w:hAnsi="Times New Roman"/>
                <w:b/>
                <w:sz w:val="24"/>
                <w:szCs w:val="24"/>
              </w:rPr>
            </w:pPr>
            <w:r w:rsidRPr="00DA29F0">
              <w:rPr>
                <w:rFonts w:ascii="Times New Roman" w:hAnsi="Times New Roman"/>
                <w:b/>
                <w:sz w:val="24"/>
                <w:szCs w:val="24"/>
              </w:rPr>
              <w:t>Paskaidrojuma raksta sadaļas</w:t>
            </w:r>
          </w:p>
        </w:tc>
        <w:tc>
          <w:tcPr>
            <w:tcW w:w="6663" w:type="dxa"/>
            <w:vAlign w:val="center"/>
          </w:tcPr>
          <w:p w:rsidR="00F97A7D" w:rsidRPr="00DA29F0" w:rsidRDefault="00F97A7D" w:rsidP="005C2F45">
            <w:pPr>
              <w:jc w:val="center"/>
              <w:rPr>
                <w:rFonts w:ascii="Times New Roman" w:hAnsi="Times New Roman"/>
                <w:b/>
                <w:sz w:val="24"/>
                <w:szCs w:val="24"/>
              </w:rPr>
            </w:pPr>
            <w:r w:rsidRPr="00DA29F0">
              <w:rPr>
                <w:rFonts w:ascii="Times New Roman" w:hAnsi="Times New Roman"/>
                <w:b/>
                <w:sz w:val="24"/>
                <w:szCs w:val="24"/>
              </w:rPr>
              <w:t>Norādāmā informācija</w:t>
            </w:r>
          </w:p>
        </w:tc>
      </w:tr>
      <w:tr w:rsidR="00F97A7D" w:rsidRPr="00DA29F0" w:rsidTr="00C96FB0">
        <w:tc>
          <w:tcPr>
            <w:tcW w:w="2830" w:type="dxa"/>
            <w:vAlign w:val="center"/>
          </w:tcPr>
          <w:p w:rsidR="00F97A7D" w:rsidRPr="00DA29F0" w:rsidRDefault="00F97A7D" w:rsidP="005C2F45">
            <w:pPr>
              <w:rPr>
                <w:rFonts w:ascii="Times New Roman" w:hAnsi="Times New Roman"/>
                <w:sz w:val="24"/>
                <w:szCs w:val="24"/>
              </w:rPr>
            </w:pPr>
            <w:r w:rsidRPr="00DA29F0">
              <w:rPr>
                <w:rFonts w:ascii="Times New Roman" w:hAnsi="Times New Roman"/>
                <w:sz w:val="24"/>
                <w:szCs w:val="24"/>
              </w:rPr>
              <w:t>1. Projekta nepieciešamības pamatojums</w:t>
            </w:r>
          </w:p>
        </w:tc>
        <w:tc>
          <w:tcPr>
            <w:tcW w:w="6663" w:type="dxa"/>
            <w:vAlign w:val="center"/>
          </w:tcPr>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1.1. Saistošie noteikumi izstrādāti, pamatojoties uz likuma „Par pašvaldībām” 15.panta pirmās daļas 13.punktu – pašvaldības autonomā funkcija ir noteikt zemes izmantošanas un apbūves kārtību. Tā paša likuma 43.panta pirmās daļas 11.punktā noteiktas, ka dome ir tiesīgas izdot saistošos noteikumus par novada inženierkomunikāciju aizsardzību.</w:t>
            </w:r>
          </w:p>
        </w:tc>
      </w:tr>
      <w:tr w:rsidR="00F97A7D" w:rsidRPr="00DA29F0" w:rsidTr="00C96FB0">
        <w:tc>
          <w:tcPr>
            <w:tcW w:w="2830" w:type="dxa"/>
            <w:vAlign w:val="center"/>
          </w:tcPr>
          <w:p w:rsidR="00F97A7D" w:rsidRPr="00DA29F0" w:rsidRDefault="00F97A7D" w:rsidP="005C2F45">
            <w:pPr>
              <w:rPr>
                <w:rFonts w:ascii="Times New Roman" w:hAnsi="Times New Roman"/>
                <w:sz w:val="24"/>
                <w:szCs w:val="24"/>
              </w:rPr>
            </w:pPr>
            <w:r w:rsidRPr="00DA29F0">
              <w:rPr>
                <w:rFonts w:ascii="Times New Roman" w:hAnsi="Times New Roman"/>
                <w:sz w:val="24"/>
                <w:szCs w:val="24"/>
              </w:rPr>
              <w:t>2. Īss projekta satura izklāsts</w:t>
            </w:r>
          </w:p>
        </w:tc>
        <w:tc>
          <w:tcPr>
            <w:tcW w:w="6663" w:type="dxa"/>
            <w:vAlign w:val="center"/>
          </w:tcPr>
          <w:p w:rsidR="00F97A7D" w:rsidRPr="00DA29F0" w:rsidRDefault="00F97A7D" w:rsidP="005C2F45">
            <w:pPr>
              <w:jc w:val="both"/>
              <w:rPr>
                <w:rFonts w:ascii="Times New Roman" w:hAnsi="Times New Roman"/>
                <w:sz w:val="24"/>
                <w:szCs w:val="24"/>
                <w:lang w:eastAsia="en-US"/>
              </w:rPr>
            </w:pPr>
            <w:r w:rsidRPr="00DA29F0">
              <w:rPr>
                <w:rFonts w:ascii="Times New Roman" w:hAnsi="Times New Roman"/>
                <w:sz w:val="24"/>
                <w:szCs w:val="24"/>
                <w:lang w:eastAsia="en-US"/>
              </w:rPr>
              <w:t xml:space="preserve">Šie noteikumi izdoti ar mērķi sakārtot pazemes inženierkomunikāciju tīklus, veicināt perspektīvās tīklu shēmas izveidošanu un nodrošināt šo tīklu </w:t>
            </w:r>
            <w:proofErr w:type="spellStart"/>
            <w:r w:rsidRPr="00DA29F0">
              <w:rPr>
                <w:rFonts w:ascii="Times New Roman" w:hAnsi="Times New Roman"/>
                <w:sz w:val="24"/>
                <w:szCs w:val="24"/>
                <w:lang w:eastAsia="en-US"/>
              </w:rPr>
              <w:t>izpildshēmu</w:t>
            </w:r>
            <w:proofErr w:type="spellEnd"/>
            <w:r w:rsidRPr="00DA29F0">
              <w:rPr>
                <w:rFonts w:ascii="Times New Roman" w:hAnsi="Times New Roman"/>
                <w:sz w:val="24"/>
                <w:szCs w:val="24"/>
                <w:lang w:eastAsia="en-US"/>
              </w:rPr>
              <w:t xml:space="preserve"> izveidošanu digitālā formā. </w:t>
            </w:r>
          </w:p>
          <w:p w:rsidR="00F97A7D" w:rsidRPr="00DA29F0" w:rsidRDefault="00F97A7D" w:rsidP="005C2F45">
            <w:pPr>
              <w:jc w:val="both"/>
              <w:rPr>
                <w:rFonts w:ascii="Times New Roman" w:hAnsi="Times New Roman"/>
                <w:sz w:val="24"/>
                <w:szCs w:val="24"/>
                <w:lang w:eastAsia="en-US"/>
              </w:rPr>
            </w:pPr>
            <w:r w:rsidRPr="00DA29F0">
              <w:rPr>
                <w:rFonts w:ascii="Times New Roman" w:hAnsi="Times New Roman"/>
                <w:sz w:val="24"/>
                <w:szCs w:val="24"/>
                <w:lang w:eastAsia="en-US"/>
              </w:rPr>
              <w:t xml:space="preserve">Saistošie noteikumi par rakšanas darbu veikšanu reglamentē rakšanas darbus sekojošās teritorijās: </w:t>
            </w:r>
          </w:p>
          <w:p w:rsidR="00F97A7D" w:rsidRPr="00DA29F0" w:rsidRDefault="00F97A7D" w:rsidP="00F97A7D">
            <w:pPr>
              <w:numPr>
                <w:ilvl w:val="1"/>
                <w:numId w:val="2"/>
              </w:numPr>
              <w:jc w:val="both"/>
              <w:rPr>
                <w:rFonts w:ascii="Times New Roman" w:hAnsi="Times New Roman"/>
                <w:sz w:val="24"/>
                <w:szCs w:val="24"/>
                <w:lang w:eastAsia="en-US"/>
              </w:rPr>
            </w:pPr>
            <w:r w:rsidRPr="00DA29F0">
              <w:rPr>
                <w:rFonts w:ascii="Times New Roman" w:hAnsi="Times New Roman"/>
                <w:sz w:val="24"/>
                <w:szCs w:val="24"/>
                <w:lang w:eastAsia="en-US"/>
              </w:rPr>
              <w:t>ielu un ceļu sarkano līniju robežās;</w:t>
            </w:r>
          </w:p>
          <w:p w:rsidR="00F97A7D" w:rsidRPr="00DA29F0" w:rsidRDefault="00F97A7D" w:rsidP="00F97A7D">
            <w:pPr>
              <w:numPr>
                <w:ilvl w:val="1"/>
                <w:numId w:val="2"/>
              </w:numPr>
              <w:jc w:val="both"/>
              <w:rPr>
                <w:rFonts w:ascii="Times New Roman" w:hAnsi="Times New Roman"/>
                <w:sz w:val="24"/>
                <w:szCs w:val="24"/>
                <w:lang w:eastAsia="en-US"/>
              </w:rPr>
            </w:pPr>
            <w:r w:rsidRPr="00DA29F0">
              <w:rPr>
                <w:rFonts w:ascii="Times New Roman" w:hAnsi="Times New Roman"/>
                <w:sz w:val="24"/>
                <w:szCs w:val="24"/>
                <w:lang w:eastAsia="en-US"/>
              </w:rPr>
              <w:t>uz ielu un ceļu brauktuvēm, nomalēm un grāvjiem, ietvēm, trotuāriem un velosipēdistu celiņiem, kuriem nav noteiktas sarkanās līnijas;</w:t>
            </w:r>
          </w:p>
          <w:p w:rsidR="00F97A7D" w:rsidRPr="00DA29F0" w:rsidRDefault="00F97A7D" w:rsidP="00F97A7D">
            <w:pPr>
              <w:numPr>
                <w:ilvl w:val="1"/>
                <w:numId w:val="2"/>
              </w:numPr>
              <w:jc w:val="both"/>
              <w:rPr>
                <w:rFonts w:ascii="Times New Roman" w:hAnsi="Times New Roman"/>
                <w:sz w:val="24"/>
                <w:szCs w:val="24"/>
                <w:lang w:eastAsia="en-US"/>
              </w:rPr>
            </w:pPr>
            <w:r w:rsidRPr="00DA29F0">
              <w:rPr>
                <w:rFonts w:ascii="Times New Roman" w:hAnsi="Times New Roman"/>
                <w:sz w:val="24"/>
                <w:szCs w:val="24"/>
                <w:lang w:eastAsia="en-US"/>
              </w:rPr>
              <w:t>jebkurā teritorijā inženierkomunikāciju un citās ekspluatācijas aizsargjoslās;</w:t>
            </w:r>
          </w:p>
          <w:p w:rsidR="00F97A7D" w:rsidRPr="00DA29F0" w:rsidRDefault="00F97A7D" w:rsidP="00F97A7D">
            <w:pPr>
              <w:numPr>
                <w:ilvl w:val="1"/>
                <w:numId w:val="2"/>
              </w:numPr>
              <w:jc w:val="both"/>
              <w:rPr>
                <w:rFonts w:ascii="Times New Roman" w:hAnsi="Times New Roman"/>
                <w:sz w:val="24"/>
                <w:szCs w:val="24"/>
                <w:lang w:eastAsia="en-US"/>
              </w:rPr>
            </w:pPr>
            <w:r w:rsidRPr="00DA29F0">
              <w:rPr>
                <w:rFonts w:ascii="Times New Roman" w:hAnsi="Times New Roman"/>
                <w:sz w:val="24"/>
                <w:szCs w:val="24"/>
                <w:lang w:eastAsia="en-US"/>
              </w:rPr>
              <w:t>jebkurā teritorijā, kas saistīta ar inženierkomunikāciju un citu attīstības priekšlikumu realizāciju un avāriju likvidāciju;</w:t>
            </w:r>
          </w:p>
          <w:p w:rsidR="00F97A7D" w:rsidRPr="00DA29F0" w:rsidRDefault="00F97A7D" w:rsidP="00F97A7D">
            <w:pPr>
              <w:numPr>
                <w:ilvl w:val="1"/>
                <w:numId w:val="2"/>
              </w:numPr>
              <w:jc w:val="both"/>
              <w:rPr>
                <w:rFonts w:ascii="Times New Roman" w:hAnsi="Times New Roman"/>
                <w:sz w:val="24"/>
                <w:szCs w:val="24"/>
                <w:lang w:eastAsia="en-US"/>
              </w:rPr>
            </w:pPr>
            <w:r w:rsidRPr="00DA29F0">
              <w:rPr>
                <w:rFonts w:ascii="Times New Roman" w:hAnsi="Times New Roman"/>
                <w:sz w:val="24"/>
                <w:szCs w:val="24"/>
                <w:lang w:eastAsia="en-US"/>
              </w:rPr>
              <w:t>iepriekšminētajās teritorijās, kas saistītas ar pagaidu žogu, sastatņu un citu konstrukciju vai materiālu novietošanu.</w:t>
            </w:r>
          </w:p>
        </w:tc>
      </w:tr>
      <w:tr w:rsidR="00F97A7D" w:rsidRPr="00DA29F0" w:rsidTr="00C96FB0">
        <w:tc>
          <w:tcPr>
            <w:tcW w:w="2830" w:type="dxa"/>
            <w:vAlign w:val="center"/>
          </w:tcPr>
          <w:p w:rsidR="00F97A7D" w:rsidRPr="00DA29F0" w:rsidRDefault="00F97A7D" w:rsidP="005C2F45">
            <w:pPr>
              <w:rPr>
                <w:rFonts w:ascii="Times New Roman" w:hAnsi="Times New Roman"/>
                <w:sz w:val="24"/>
                <w:szCs w:val="24"/>
              </w:rPr>
            </w:pPr>
            <w:r w:rsidRPr="00DA29F0">
              <w:rPr>
                <w:rFonts w:ascii="Times New Roman" w:hAnsi="Times New Roman"/>
                <w:sz w:val="24"/>
                <w:szCs w:val="24"/>
              </w:rPr>
              <w:t>3. Informācija par plānoto projekta ietekmi uz pašvaldības budžetu</w:t>
            </w:r>
          </w:p>
        </w:tc>
        <w:tc>
          <w:tcPr>
            <w:tcW w:w="6663" w:type="dxa"/>
            <w:vAlign w:val="center"/>
          </w:tcPr>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3.1. Saistošo noteikumu īstenošanas finansiālās ietekmes prognoze uz pašvaldības budžetu nav prognozēta.</w:t>
            </w:r>
          </w:p>
        </w:tc>
      </w:tr>
      <w:tr w:rsidR="00F97A7D" w:rsidRPr="00DA29F0" w:rsidTr="00C96FB0">
        <w:tc>
          <w:tcPr>
            <w:tcW w:w="2830" w:type="dxa"/>
            <w:vAlign w:val="center"/>
          </w:tcPr>
          <w:p w:rsidR="00F97A7D" w:rsidRPr="00DA29F0" w:rsidRDefault="00F97A7D" w:rsidP="005C2F45">
            <w:pPr>
              <w:rPr>
                <w:rFonts w:ascii="Times New Roman" w:hAnsi="Times New Roman"/>
                <w:sz w:val="24"/>
                <w:szCs w:val="24"/>
              </w:rPr>
            </w:pPr>
            <w:r w:rsidRPr="00DA29F0">
              <w:rPr>
                <w:rFonts w:ascii="Times New Roman" w:hAnsi="Times New Roman"/>
                <w:sz w:val="24"/>
                <w:szCs w:val="24"/>
              </w:rPr>
              <w:t>4. Informācija par plānoto projekta ietekmi uz sabiedrību (</w:t>
            </w:r>
            <w:proofErr w:type="spellStart"/>
            <w:r w:rsidRPr="00DA29F0">
              <w:rPr>
                <w:rFonts w:ascii="Times New Roman" w:hAnsi="Times New Roman"/>
                <w:sz w:val="24"/>
                <w:szCs w:val="24"/>
              </w:rPr>
              <w:t>mērķgrupām</w:t>
            </w:r>
            <w:proofErr w:type="spellEnd"/>
            <w:r w:rsidRPr="00DA29F0">
              <w:rPr>
                <w:rFonts w:ascii="Times New Roman" w:hAnsi="Times New Roman"/>
                <w:sz w:val="24"/>
                <w:szCs w:val="24"/>
              </w:rPr>
              <w:t>) un uzņēmējdarbības vidi pašvaldības teritorijā</w:t>
            </w:r>
          </w:p>
        </w:tc>
        <w:tc>
          <w:tcPr>
            <w:tcW w:w="6663" w:type="dxa"/>
            <w:vAlign w:val="center"/>
          </w:tcPr>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 xml:space="preserve">4.1. Sabiedrības </w:t>
            </w:r>
            <w:proofErr w:type="spellStart"/>
            <w:r w:rsidRPr="00DA29F0">
              <w:rPr>
                <w:rFonts w:ascii="Times New Roman" w:hAnsi="Times New Roman"/>
                <w:sz w:val="24"/>
                <w:szCs w:val="24"/>
              </w:rPr>
              <w:t>mērķgrupa</w:t>
            </w:r>
            <w:proofErr w:type="spellEnd"/>
            <w:r w:rsidRPr="00DA29F0">
              <w:rPr>
                <w:rFonts w:ascii="Times New Roman" w:hAnsi="Times New Roman"/>
                <w:sz w:val="24"/>
                <w:szCs w:val="24"/>
              </w:rPr>
              <w:t>, uz kuru attiecināms saistošo noteikumu tiesiskais regulējums, ir fiziskās un juridiskas personas, kuras veic rakšanas darbus Limbažu novada administratīvajā teritorijā</w:t>
            </w:r>
          </w:p>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4.2. saistošo noteikumu īstenošanai netiek prognozēta tieša ietekme uz uzņēmējdarbības vidi novada pašvaldības teritorijā.</w:t>
            </w:r>
          </w:p>
        </w:tc>
      </w:tr>
      <w:tr w:rsidR="00F97A7D" w:rsidRPr="00DA29F0" w:rsidTr="00C96FB0">
        <w:tc>
          <w:tcPr>
            <w:tcW w:w="2830" w:type="dxa"/>
            <w:vAlign w:val="center"/>
          </w:tcPr>
          <w:p w:rsidR="00F97A7D" w:rsidRPr="00DA29F0" w:rsidRDefault="00F97A7D" w:rsidP="005C2F45">
            <w:pPr>
              <w:rPr>
                <w:rFonts w:ascii="Times New Roman" w:hAnsi="Times New Roman"/>
                <w:sz w:val="24"/>
                <w:szCs w:val="24"/>
              </w:rPr>
            </w:pPr>
            <w:r w:rsidRPr="00DA29F0">
              <w:rPr>
                <w:rFonts w:ascii="Times New Roman" w:hAnsi="Times New Roman"/>
                <w:sz w:val="24"/>
                <w:szCs w:val="24"/>
              </w:rPr>
              <w:t>5. Informācija par administratīvajām procedūrām</w:t>
            </w:r>
          </w:p>
        </w:tc>
        <w:tc>
          <w:tcPr>
            <w:tcW w:w="6663" w:type="dxa"/>
            <w:vAlign w:val="center"/>
          </w:tcPr>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5.1. Saistošo noteikumu ievērošanu kontrolēs Limbažu novada pašvaldības Būvvaldes amatpersonas.</w:t>
            </w:r>
          </w:p>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5.2. Saistošo noteikumu izpilde neietekmēs tās institūcijas funkcijas un uzdevumus, kura nodrošinās saistošo noteikumu izpildi.</w:t>
            </w:r>
          </w:p>
        </w:tc>
      </w:tr>
      <w:tr w:rsidR="00F97A7D" w:rsidRPr="00DA29F0" w:rsidTr="00C96FB0">
        <w:tc>
          <w:tcPr>
            <w:tcW w:w="2830" w:type="dxa"/>
            <w:vAlign w:val="center"/>
          </w:tcPr>
          <w:p w:rsidR="00F97A7D" w:rsidRPr="00DA29F0" w:rsidRDefault="00F97A7D" w:rsidP="005C2F45">
            <w:pPr>
              <w:rPr>
                <w:rFonts w:ascii="Times New Roman" w:hAnsi="Times New Roman"/>
                <w:sz w:val="24"/>
                <w:szCs w:val="24"/>
              </w:rPr>
            </w:pPr>
            <w:r w:rsidRPr="00DA29F0">
              <w:rPr>
                <w:rFonts w:ascii="Times New Roman" w:hAnsi="Times New Roman"/>
                <w:sz w:val="24"/>
                <w:szCs w:val="24"/>
              </w:rPr>
              <w:lastRenderedPageBreak/>
              <w:t>6. Informācija par konsultācijām ar privātpersonām</w:t>
            </w:r>
          </w:p>
        </w:tc>
        <w:tc>
          <w:tcPr>
            <w:tcW w:w="6663" w:type="dxa"/>
            <w:vAlign w:val="center"/>
          </w:tcPr>
          <w:p w:rsidR="00F97A7D" w:rsidRPr="00DA29F0" w:rsidRDefault="00F97A7D" w:rsidP="005C2F45">
            <w:pPr>
              <w:jc w:val="both"/>
              <w:rPr>
                <w:rFonts w:ascii="Times New Roman" w:hAnsi="Times New Roman"/>
                <w:sz w:val="24"/>
                <w:szCs w:val="24"/>
              </w:rPr>
            </w:pPr>
            <w:r w:rsidRPr="00DA29F0">
              <w:rPr>
                <w:rFonts w:ascii="Times New Roman" w:hAnsi="Times New Roman"/>
                <w:sz w:val="24"/>
                <w:szCs w:val="24"/>
              </w:rPr>
              <w:t xml:space="preserve">6.1. Saistošo noteikumu izstrādes procesā notikušas konsultācijas ar pašvaldības uzņēmumiem – SIA „Limbažu </w:t>
            </w:r>
            <w:proofErr w:type="spellStart"/>
            <w:r w:rsidRPr="00DA29F0">
              <w:rPr>
                <w:rFonts w:ascii="Times New Roman" w:hAnsi="Times New Roman"/>
                <w:sz w:val="24"/>
                <w:szCs w:val="24"/>
              </w:rPr>
              <w:t>komunālserviss</w:t>
            </w:r>
            <w:proofErr w:type="spellEnd"/>
            <w:r w:rsidRPr="00DA29F0">
              <w:rPr>
                <w:rFonts w:ascii="Times New Roman" w:hAnsi="Times New Roman"/>
                <w:sz w:val="24"/>
                <w:szCs w:val="24"/>
              </w:rPr>
              <w:t xml:space="preserve">”, SIA „Limbažu siltums”, SIA „Namsaimnieks”, un pagastu pārvaldēm. Saistošo noteikumu projekts publicēts pašvaldības tīmekļa vietnē www.limbaži.lv </w:t>
            </w:r>
          </w:p>
        </w:tc>
      </w:tr>
    </w:tbl>
    <w:p w:rsidR="00F97A7D" w:rsidRPr="00ED54B2" w:rsidRDefault="00F97A7D" w:rsidP="00F97A7D">
      <w:pPr>
        <w:ind w:firstLine="0"/>
        <w:jc w:val="center"/>
        <w:rPr>
          <w:b/>
        </w:rPr>
      </w:pPr>
    </w:p>
    <w:p w:rsidR="00F97A7D" w:rsidRDefault="00F97A7D" w:rsidP="00F97A7D">
      <w:pPr>
        <w:ind w:firstLine="0"/>
        <w:jc w:val="center"/>
        <w:rPr>
          <w:bCs/>
          <w:lang w:eastAsia="en-US"/>
        </w:rPr>
      </w:pPr>
    </w:p>
    <w:p w:rsidR="00661CEA" w:rsidRPr="00DA29F0" w:rsidRDefault="00661CEA" w:rsidP="00F97A7D">
      <w:pPr>
        <w:ind w:firstLine="0"/>
        <w:jc w:val="center"/>
        <w:rPr>
          <w:bCs/>
          <w:lang w:eastAsia="en-US"/>
        </w:rPr>
      </w:pPr>
    </w:p>
    <w:p w:rsidR="00661CEA" w:rsidRPr="00C527C5" w:rsidRDefault="00661CEA" w:rsidP="00661CEA">
      <w:pPr>
        <w:tabs>
          <w:tab w:val="left" w:pos="4678"/>
          <w:tab w:val="left" w:pos="8505"/>
        </w:tabs>
        <w:ind w:firstLine="0"/>
      </w:pPr>
      <w:r w:rsidRPr="00C527C5">
        <w:t xml:space="preserve">Limbažu novada pašvaldības </w:t>
      </w:r>
    </w:p>
    <w:p w:rsidR="00661CEA" w:rsidRPr="00C527C5" w:rsidRDefault="00661CEA" w:rsidP="00661CEA">
      <w:pPr>
        <w:tabs>
          <w:tab w:val="left" w:pos="4678"/>
          <w:tab w:val="left" w:pos="8364"/>
        </w:tabs>
        <w:ind w:firstLine="0"/>
      </w:pPr>
      <w:r w:rsidRPr="00C527C5">
        <w:t>Domes priekšsēdētājs</w:t>
      </w:r>
      <w:r w:rsidRPr="00C527C5">
        <w:tab/>
      </w:r>
      <w:r w:rsidRPr="00C527C5">
        <w:tab/>
      </w:r>
      <w:proofErr w:type="spellStart"/>
      <w:r w:rsidRPr="00C527C5">
        <w:t>D.Zemmers</w:t>
      </w:r>
      <w:proofErr w:type="spellEnd"/>
    </w:p>
    <w:p w:rsidR="00F97A7D" w:rsidRPr="00DA29F0" w:rsidRDefault="00F97A7D" w:rsidP="00F97A7D">
      <w:pPr>
        <w:ind w:firstLine="0"/>
        <w:jc w:val="center"/>
        <w:rPr>
          <w:bCs/>
          <w:lang w:eastAsia="en-US"/>
        </w:rPr>
      </w:pPr>
    </w:p>
    <w:p w:rsidR="00661CEA" w:rsidRDefault="00661CEA" w:rsidP="00F97A7D">
      <w:pPr>
        <w:ind w:firstLine="0"/>
        <w:jc w:val="center"/>
        <w:rPr>
          <w:b/>
          <w:bCs/>
        </w:rPr>
        <w:sectPr w:rsidR="00661CEA" w:rsidSect="00661CEA">
          <w:headerReference w:type="default" r:id="rId7"/>
          <w:headerReference w:type="first" r:id="rId8"/>
          <w:pgSz w:w="11906" w:h="16838" w:code="9"/>
          <w:pgMar w:top="1134" w:right="567" w:bottom="1134" w:left="1701" w:header="709" w:footer="709" w:gutter="0"/>
          <w:cols w:space="708"/>
          <w:titlePg/>
          <w:docGrid w:linePitch="360"/>
        </w:sectPr>
      </w:pPr>
    </w:p>
    <w:p w:rsidR="00661CEA" w:rsidRPr="00C96FB0" w:rsidRDefault="00661CEA" w:rsidP="00F97A7D">
      <w:pPr>
        <w:ind w:firstLine="0"/>
        <w:jc w:val="center"/>
        <w:rPr>
          <w:b/>
          <w:bCs/>
          <w:sz w:val="20"/>
          <w:szCs w:val="20"/>
        </w:rPr>
      </w:pPr>
    </w:p>
    <w:p w:rsidR="00F97A7D" w:rsidRPr="00DA29F0" w:rsidRDefault="00F97A7D" w:rsidP="00F97A7D">
      <w:pPr>
        <w:ind w:firstLine="0"/>
        <w:jc w:val="center"/>
        <w:rPr>
          <w:b/>
          <w:bCs/>
        </w:rPr>
      </w:pPr>
      <w:r w:rsidRPr="00DA29F0">
        <w:rPr>
          <w:b/>
          <w:bCs/>
        </w:rPr>
        <w:t>SAISTOŠIE NOTEIKUMI</w:t>
      </w:r>
    </w:p>
    <w:p w:rsidR="00F97A7D" w:rsidRPr="00DA29F0" w:rsidRDefault="00F97A7D" w:rsidP="00F97A7D">
      <w:pPr>
        <w:ind w:firstLine="0"/>
        <w:jc w:val="center"/>
        <w:rPr>
          <w:b/>
          <w:bCs/>
        </w:rPr>
      </w:pPr>
      <w:r w:rsidRPr="00DA29F0">
        <w:rPr>
          <w:bCs/>
        </w:rPr>
        <w:t>Limbažos</w:t>
      </w:r>
    </w:p>
    <w:p w:rsidR="00F97A7D" w:rsidRPr="00C96FB0" w:rsidRDefault="00F97A7D" w:rsidP="00F97A7D">
      <w:pPr>
        <w:ind w:firstLine="0"/>
        <w:jc w:val="center"/>
        <w:rPr>
          <w:b/>
          <w:bCs/>
          <w:sz w:val="20"/>
          <w:szCs w:val="20"/>
        </w:rPr>
      </w:pPr>
    </w:p>
    <w:p w:rsidR="00F97A7D" w:rsidRPr="00DA29F0" w:rsidRDefault="00F97A7D" w:rsidP="00F97A7D">
      <w:pPr>
        <w:tabs>
          <w:tab w:val="left" w:pos="9072"/>
        </w:tabs>
        <w:ind w:firstLine="0"/>
        <w:rPr>
          <w:b/>
          <w:bCs/>
          <w:lang w:bidi="lo-LA"/>
        </w:rPr>
      </w:pPr>
      <w:r>
        <w:rPr>
          <w:lang w:bidi="lo-LA"/>
        </w:rPr>
        <w:t>2019.gada 23.maijā</w:t>
      </w:r>
      <w:r>
        <w:rPr>
          <w:lang w:bidi="lo-LA"/>
        </w:rPr>
        <w:tab/>
        <w:t>Nr.22</w:t>
      </w:r>
    </w:p>
    <w:p w:rsidR="00F97A7D" w:rsidRPr="00DA29F0" w:rsidRDefault="00F97A7D" w:rsidP="00F97A7D">
      <w:pPr>
        <w:tabs>
          <w:tab w:val="left" w:pos="9072"/>
        </w:tabs>
        <w:ind w:firstLine="0"/>
        <w:rPr>
          <w:b/>
          <w:bCs/>
          <w:lang w:bidi="lo-LA"/>
        </w:rPr>
      </w:pPr>
    </w:p>
    <w:p w:rsidR="00F97A7D" w:rsidRPr="00DA29F0" w:rsidRDefault="00F97A7D" w:rsidP="00F97A7D">
      <w:pPr>
        <w:ind w:right="-1" w:firstLine="0"/>
        <w:jc w:val="right"/>
        <w:rPr>
          <w:b/>
          <w:bCs/>
        </w:rPr>
      </w:pPr>
      <w:r w:rsidRPr="00DA29F0">
        <w:rPr>
          <w:b/>
        </w:rPr>
        <w:t>APSTIPRINĀTI</w:t>
      </w:r>
    </w:p>
    <w:p w:rsidR="00F97A7D" w:rsidRPr="00DA29F0" w:rsidRDefault="00F97A7D" w:rsidP="00F97A7D">
      <w:pPr>
        <w:autoSpaceDE w:val="0"/>
        <w:autoSpaceDN w:val="0"/>
        <w:adjustRightInd w:val="0"/>
        <w:ind w:right="-1" w:firstLine="0"/>
        <w:jc w:val="right"/>
        <w:rPr>
          <w:b/>
          <w:bCs/>
        </w:rPr>
      </w:pPr>
      <w:r w:rsidRPr="00DA29F0">
        <w:t>ar Limbažu novada domes</w:t>
      </w:r>
    </w:p>
    <w:p w:rsidR="00F97A7D" w:rsidRPr="00DA29F0" w:rsidRDefault="00F97A7D" w:rsidP="00F97A7D">
      <w:pPr>
        <w:autoSpaceDE w:val="0"/>
        <w:autoSpaceDN w:val="0"/>
        <w:adjustRightInd w:val="0"/>
        <w:ind w:right="-1" w:firstLine="0"/>
        <w:jc w:val="right"/>
        <w:rPr>
          <w:b/>
          <w:bCs/>
        </w:rPr>
      </w:pPr>
      <w:r w:rsidRPr="00DA29F0">
        <w:t>23.05.2019. sēdes</w:t>
      </w:r>
      <w:r w:rsidRPr="00DA29F0">
        <w:rPr>
          <w:b/>
          <w:bCs/>
        </w:rPr>
        <w:t xml:space="preserve"> </w:t>
      </w:r>
      <w:r w:rsidRPr="00DA29F0">
        <w:t xml:space="preserve">lēmumu </w:t>
      </w:r>
    </w:p>
    <w:p w:rsidR="00F97A7D" w:rsidRPr="00DA29F0" w:rsidRDefault="00F97A7D" w:rsidP="00F97A7D">
      <w:pPr>
        <w:autoSpaceDE w:val="0"/>
        <w:autoSpaceDN w:val="0"/>
        <w:adjustRightInd w:val="0"/>
        <w:ind w:right="-1" w:firstLine="0"/>
        <w:jc w:val="right"/>
        <w:rPr>
          <w:b/>
          <w:bCs/>
        </w:rPr>
      </w:pPr>
      <w:r>
        <w:t>(protokols Nr.10, 28</w:t>
      </w:r>
      <w:r w:rsidRPr="00DA29F0">
        <w:t>.§)</w:t>
      </w:r>
    </w:p>
    <w:p w:rsidR="00F97A7D" w:rsidRPr="00C96FB0" w:rsidRDefault="00F97A7D" w:rsidP="00F97A7D">
      <w:pPr>
        <w:ind w:firstLine="0"/>
        <w:jc w:val="center"/>
        <w:rPr>
          <w:bCs/>
          <w:sz w:val="20"/>
          <w:szCs w:val="20"/>
          <w:lang w:eastAsia="en-US"/>
        </w:rPr>
      </w:pPr>
    </w:p>
    <w:p w:rsidR="00F97A7D" w:rsidRPr="00DA29F0" w:rsidRDefault="00F97A7D" w:rsidP="00F97A7D">
      <w:pPr>
        <w:ind w:firstLine="0"/>
        <w:jc w:val="center"/>
        <w:rPr>
          <w:b/>
          <w:sz w:val="28"/>
          <w:szCs w:val="28"/>
          <w:lang w:eastAsia="en-US"/>
        </w:rPr>
      </w:pPr>
      <w:r w:rsidRPr="00DA29F0">
        <w:rPr>
          <w:b/>
          <w:sz w:val="28"/>
          <w:szCs w:val="28"/>
          <w:lang w:eastAsia="en-US"/>
        </w:rPr>
        <w:t>Par rakšanas darbu veikšanu Limbažu novadā</w:t>
      </w:r>
    </w:p>
    <w:p w:rsidR="00F97A7D" w:rsidRPr="00C96FB0" w:rsidRDefault="00F97A7D" w:rsidP="00F97A7D">
      <w:pPr>
        <w:ind w:firstLine="0"/>
        <w:jc w:val="left"/>
        <w:rPr>
          <w:b/>
          <w:sz w:val="20"/>
          <w:szCs w:val="20"/>
          <w:lang w:eastAsia="en-US"/>
        </w:rPr>
      </w:pPr>
    </w:p>
    <w:p w:rsidR="00F97A7D" w:rsidRPr="00DA29F0" w:rsidRDefault="00F97A7D" w:rsidP="00F97A7D">
      <w:pPr>
        <w:ind w:firstLine="0"/>
        <w:jc w:val="right"/>
        <w:rPr>
          <w:i/>
          <w:iCs/>
          <w:sz w:val="22"/>
          <w:szCs w:val="22"/>
          <w:lang w:eastAsia="en-US"/>
        </w:rPr>
      </w:pPr>
      <w:r w:rsidRPr="00DA29F0">
        <w:rPr>
          <w:i/>
          <w:iCs/>
          <w:sz w:val="22"/>
          <w:szCs w:val="22"/>
          <w:lang w:eastAsia="en-US"/>
        </w:rPr>
        <w:t>Izdoti saskaņā ar</w:t>
      </w:r>
      <w:r w:rsidRPr="00DA29F0">
        <w:rPr>
          <w:i/>
          <w:iCs/>
          <w:sz w:val="22"/>
          <w:szCs w:val="22"/>
          <w:lang w:eastAsia="en-US"/>
        </w:rPr>
        <w:br/>
        <w:t xml:space="preserve">likuma </w:t>
      </w:r>
      <w:r w:rsidRPr="00DA29F0">
        <w:rPr>
          <w:i/>
          <w:sz w:val="22"/>
          <w:szCs w:val="22"/>
          <w:lang w:eastAsia="ar-SA"/>
        </w:rPr>
        <w:t>„</w:t>
      </w:r>
      <w:r w:rsidRPr="00DA29F0">
        <w:rPr>
          <w:i/>
          <w:iCs/>
          <w:sz w:val="22"/>
          <w:szCs w:val="22"/>
          <w:lang w:eastAsia="en-US"/>
        </w:rPr>
        <w:t>Par pašvaldībām”</w:t>
      </w:r>
    </w:p>
    <w:p w:rsidR="00F97A7D" w:rsidRPr="00DA29F0" w:rsidRDefault="00F97A7D" w:rsidP="00F97A7D">
      <w:pPr>
        <w:ind w:firstLine="0"/>
        <w:jc w:val="right"/>
        <w:rPr>
          <w:i/>
          <w:iCs/>
          <w:lang w:eastAsia="en-US"/>
        </w:rPr>
      </w:pPr>
      <w:r w:rsidRPr="00DA29F0">
        <w:rPr>
          <w:i/>
          <w:iCs/>
          <w:sz w:val="22"/>
          <w:szCs w:val="22"/>
          <w:lang w:eastAsia="en-US"/>
        </w:rPr>
        <w:t>43.panta pirmās daļas 9. un 11.punktu</w:t>
      </w:r>
    </w:p>
    <w:p w:rsidR="00661CEA" w:rsidRPr="00C96FB0" w:rsidRDefault="00661CEA" w:rsidP="00F97A7D">
      <w:pPr>
        <w:pStyle w:val="ParastaisWeb"/>
        <w:spacing w:before="0" w:beforeAutospacing="0" w:after="0" w:afterAutospacing="0"/>
        <w:ind w:left="360"/>
        <w:jc w:val="center"/>
        <w:rPr>
          <w:b/>
          <w:sz w:val="20"/>
          <w:szCs w:val="20"/>
          <w:lang w:val="lv-LV"/>
        </w:rPr>
      </w:pPr>
    </w:p>
    <w:p w:rsidR="00F97A7D" w:rsidRPr="00DA29F0" w:rsidRDefault="00F97A7D" w:rsidP="00661CEA">
      <w:pPr>
        <w:pStyle w:val="ParastaisWeb"/>
        <w:numPr>
          <w:ilvl w:val="0"/>
          <w:numId w:val="3"/>
        </w:numPr>
        <w:spacing w:before="0" w:beforeAutospacing="0" w:after="0" w:afterAutospacing="0"/>
        <w:ind w:left="426" w:hanging="426"/>
        <w:jc w:val="center"/>
        <w:rPr>
          <w:b/>
          <w:lang w:val="lv-LV"/>
        </w:rPr>
      </w:pPr>
      <w:r w:rsidRPr="00DA29F0">
        <w:rPr>
          <w:b/>
          <w:lang w:val="lv-LV"/>
        </w:rPr>
        <w:t>Terminu skaidrojums</w:t>
      </w:r>
    </w:p>
    <w:p w:rsidR="00F97A7D" w:rsidRPr="00DA29F0" w:rsidRDefault="00F97A7D" w:rsidP="00F97A7D">
      <w:pPr>
        <w:pStyle w:val="ParastaisWeb"/>
        <w:spacing w:before="0" w:beforeAutospacing="0" w:after="0" w:afterAutospacing="0"/>
        <w:jc w:val="right"/>
        <w:rPr>
          <w:iCs/>
          <w:lang w:val="lv-LV"/>
        </w:rPr>
      </w:pPr>
    </w:p>
    <w:p w:rsidR="00F97A7D" w:rsidRPr="00DA29F0" w:rsidRDefault="00F97A7D" w:rsidP="00F97A7D">
      <w:pPr>
        <w:pStyle w:val="Sarakstarindkopa"/>
        <w:numPr>
          <w:ilvl w:val="0"/>
          <w:numId w:val="5"/>
        </w:numPr>
        <w:tabs>
          <w:tab w:val="clear" w:pos="360"/>
          <w:tab w:val="num" w:pos="567"/>
        </w:tabs>
        <w:ind w:left="567" w:hanging="567"/>
        <w:rPr>
          <w:color w:val="000000"/>
          <w:lang w:eastAsia="ar-SA"/>
        </w:rPr>
      </w:pPr>
      <w:r w:rsidRPr="00DA29F0">
        <w:rPr>
          <w:color w:val="000000"/>
          <w:lang w:eastAsia="ar-SA"/>
        </w:rPr>
        <w:t xml:space="preserve">Limbažu novada pašvaldības saistošajos noteikumos „Par rakšanas darbu veikšanu Limbažu novadā”, turpmāk tekstā – Noteikumi, lietoto terminu skaidrojums: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 xml:space="preserve">Attīstības priekšlikums </w:t>
      </w:r>
      <w:r w:rsidRPr="00DA29F0">
        <w:rPr>
          <w:lang w:val="lv-LV"/>
        </w:rPr>
        <w:t xml:space="preserve">– jaunas būvniecības, pārbūves, atjaunošanas (remonta), restaurācijas un citu darbu (ieskaitot pagaidu un sezonas rakstura) veikšanas priekšlikums, kura realizēšanas gadījumā jebkurai fiziskai vai juridiskai personai jāizpilda attiecīgo likumu, 2012.gada 24.maija saistošos noteikumus Nr.13 „Limbažu novada teritorijas plānojuma 2012.-2024.gadam grafiskā daļa un teritorijas izmantošanas un apbūves noteikumi”, ka arī šo Noteikumu prasības.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Avārija</w:t>
      </w:r>
      <w:r w:rsidRPr="00DA29F0">
        <w:rPr>
          <w:lang w:val="lv-LV"/>
        </w:rPr>
        <w:t xml:space="preserve"> - iepriekš neplānoti inženierkomunikāciju bojājumi, kas var izsaukt cilvēku nelaimes (nāves) gadījumus vai lielus materiālus zaudējumus, kā arī neplānotus pakalpojuma sniegšanas pārtraukumus.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Darbu veikšanas projekts</w:t>
      </w:r>
      <w:r w:rsidRPr="00DA29F0">
        <w:rPr>
          <w:lang w:val="lv-LV"/>
        </w:rPr>
        <w:t xml:space="preserve"> - uz tehniskā projekta pamata izstrādāts detalizēts projekts atsevišķiem būvdarbu cikliem vai speciālam darbu veidam.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Defektu akts</w:t>
      </w:r>
      <w:r w:rsidRPr="00DA29F0">
        <w:rPr>
          <w:lang w:val="lv-LV"/>
        </w:rPr>
        <w:t xml:space="preserve"> - dokuments, ko sastāda par avārijas vai citiem ekspluatācijas laikā radītiem būves bojājumiem un ko paraksta attiecīgo dienestu atbildīgās personas. Aktā jābūt fiksētiem bojājuma vietai un laikam.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Izpildītājs</w:t>
      </w:r>
      <w:r w:rsidRPr="00DA29F0">
        <w:rPr>
          <w:lang w:val="lv-LV"/>
        </w:rPr>
        <w:t xml:space="preserve"> - atbildīgā fiziskā vai juridiskā persona par rakšanas darbu izpildi.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Pasūtītājs</w:t>
      </w:r>
      <w:r w:rsidRPr="00DA29F0">
        <w:rPr>
          <w:lang w:val="lv-LV"/>
        </w:rPr>
        <w:t xml:space="preserve"> - nekustamā īpašuma īpašnieks, nomnieks, lietotājs vai to pilnvarotā persona, kuru uzdevumā, pamatojoties uz līgumu, būvuzņēmējs veic būvdarbus.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 xml:space="preserve">Pazemes komunikāciju </w:t>
      </w:r>
      <w:proofErr w:type="spellStart"/>
      <w:r w:rsidRPr="00DA29F0">
        <w:rPr>
          <w:b/>
          <w:lang w:val="lv-LV"/>
        </w:rPr>
        <w:t>izpildshēma</w:t>
      </w:r>
      <w:proofErr w:type="spellEnd"/>
      <w:r w:rsidRPr="00DA29F0">
        <w:rPr>
          <w:b/>
          <w:lang w:val="lv-LV"/>
        </w:rPr>
        <w:t xml:space="preserve"> </w:t>
      </w:r>
      <w:r w:rsidRPr="00DA29F0">
        <w:rPr>
          <w:lang w:val="lv-LV"/>
        </w:rPr>
        <w:t>– izbūvētu ārējo pazemes inženiertīklu plāns, kas izpildīts digitālā formā ar datorprogrammu “</w:t>
      </w:r>
      <w:proofErr w:type="spellStart"/>
      <w:r w:rsidRPr="00DA29F0">
        <w:rPr>
          <w:lang w:val="lv-LV"/>
        </w:rPr>
        <w:t>Microstation</w:t>
      </w:r>
      <w:proofErr w:type="spellEnd"/>
      <w:r w:rsidRPr="00DA29F0">
        <w:rPr>
          <w:lang w:val="lv-LV"/>
        </w:rPr>
        <w:t>” vai „</w:t>
      </w:r>
      <w:proofErr w:type="spellStart"/>
      <w:r w:rsidRPr="00DA29F0">
        <w:rPr>
          <w:lang w:val="lv-LV"/>
        </w:rPr>
        <w:t>AutoCAD</w:t>
      </w:r>
      <w:proofErr w:type="spellEnd"/>
      <w:r w:rsidRPr="00DA29F0">
        <w:rPr>
          <w:lang w:val="lv-LV"/>
        </w:rPr>
        <w:t>” savienojumu failu veidā (*.</w:t>
      </w:r>
      <w:proofErr w:type="spellStart"/>
      <w:r w:rsidRPr="00DA29F0">
        <w:rPr>
          <w:lang w:val="lv-LV"/>
        </w:rPr>
        <w:t>dgn</w:t>
      </w:r>
      <w:proofErr w:type="spellEnd"/>
      <w:r w:rsidRPr="00DA29F0">
        <w:rPr>
          <w:lang w:val="lv-LV"/>
        </w:rPr>
        <w:t>; *.</w:t>
      </w:r>
      <w:proofErr w:type="spellStart"/>
      <w:r w:rsidRPr="00DA29F0">
        <w:rPr>
          <w:lang w:val="lv-LV"/>
        </w:rPr>
        <w:t>dwg</w:t>
      </w:r>
      <w:proofErr w:type="spellEnd"/>
      <w:r w:rsidRPr="00DA29F0">
        <w:rPr>
          <w:lang w:val="lv-LV"/>
        </w:rPr>
        <w:t>; *.</w:t>
      </w:r>
      <w:proofErr w:type="spellStart"/>
      <w:r w:rsidRPr="00DA29F0">
        <w:rPr>
          <w:lang w:val="lv-LV"/>
        </w:rPr>
        <w:t>dxf</w:t>
      </w:r>
      <w:proofErr w:type="spellEnd"/>
      <w:r w:rsidRPr="00DA29F0">
        <w:rPr>
          <w:lang w:val="lv-LV"/>
        </w:rPr>
        <w:t xml:space="preserve"> formātā) vai uz digitālā veidā sagatavota topogrāfiskā plāna, kas saskaņots ar inženierkomunikāciju organizācijām un reģistrēts pašvaldības </w:t>
      </w:r>
      <w:r w:rsidRPr="00DA29F0">
        <w:rPr>
          <w:shd w:val="clear" w:color="auto" w:fill="FFFFFF"/>
          <w:lang w:val="lv-LV"/>
        </w:rPr>
        <w:t>augstas detalizācijas topogrāfiskās informācijas datubāzē</w:t>
      </w:r>
      <w:r w:rsidRPr="00DA29F0">
        <w:rPr>
          <w:lang w:val="lv-LV"/>
        </w:rPr>
        <w:t>, uzrādot horizontālās piesaistes un vertikālās atzīmes.</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lastRenderedPageBreak/>
        <w:t>Rakšanas atļauja</w:t>
      </w:r>
      <w:r w:rsidRPr="00DA29F0">
        <w:rPr>
          <w:lang w:val="lv-LV"/>
        </w:rPr>
        <w:t xml:space="preserve"> - noteiktā kārtībā izsniegts dokuments, kas apliecina tiesības veikt rakšanas darbus konkrētā vietā un laikā pēc saskaņota projekta (darba zīmējuma).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Rakšanas darbi</w:t>
      </w:r>
      <w:r w:rsidRPr="00DA29F0">
        <w:rPr>
          <w:lang w:val="lv-LV"/>
        </w:rPr>
        <w:t xml:space="preserve"> - darbi, kas saistīti ar rakšanu dziļāk par 30 cm.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b/>
          <w:lang w:val="lv-LV"/>
        </w:rPr>
        <w:t>Sarkanā līnija</w:t>
      </w:r>
      <w:r w:rsidRPr="00DA29F0">
        <w:rPr>
          <w:lang w:val="lv-LV"/>
        </w:rPr>
        <w:t xml:space="preserve"> - detālplānojumā vai zemesgabala plānā, topogrāfiskajā plānā, kas saskaņots ar Limbažu novada pašvaldības Nekustamā īpašuma un teritoriālā plānojuma nodaļu atzīmēta lielceļa, maģistrāles, ielas, piebrauktuves un inženiertehnisko komunikāciju koridora robeža. Ja sarkanā līnija atdala zemesgabala daļu, tad pašvaldība ielā iekļauto daļu var atsavināt likumā noteiktajā kārtībā. </w:t>
      </w:r>
    </w:p>
    <w:p w:rsidR="00F97A7D" w:rsidRPr="00DA29F0" w:rsidRDefault="00F97A7D" w:rsidP="00F97A7D">
      <w:pPr>
        <w:pStyle w:val="ParastaisWeb"/>
        <w:tabs>
          <w:tab w:val="left" w:pos="1276"/>
        </w:tabs>
        <w:spacing w:before="0" w:beforeAutospacing="0" w:after="0" w:afterAutospacing="0"/>
        <w:ind w:left="1276" w:hanging="709"/>
        <w:jc w:val="both"/>
        <w:rPr>
          <w:lang w:val="lv-LV"/>
        </w:rPr>
      </w:pPr>
    </w:p>
    <w:p w:rsidR="00F97A7D" w:rsidRPr="00DA29F0" w:rsidRDefault="00F97A7D" w:rsidP="00661CEA">
      <w:pPr>
        <w:pStyle w:val="ParastaisWeb"/>
        <w:numPr>
          <w:ilvl w:val="0"/>
          <w:numId w:val="3"/>
        </w:numPr>
        <w:spacing w:before="0" w:beforeAutospacing="0" w:after="0" w:afterAutospacing="0"/>
        <w:ind w:left="426" w:hanging="426"/>
        <w:jc w:val="center"/>
        <w:rPr>
          <w:b/>
          <w:lang w:val="lv-LV"/>
        </w:rPr>
      </w:pPr>
      <w:r w:rsidRPr="00DA29F0">
        <w:rPr>
          <w:b/>
          <w:lang w:val="lv-LV"/>
        </w:rPr>
        <w:t>Vispārīgie noteikumi</w:t>
      </w:r>
    </w:p>
    <w:p w:rsidR="00F97A7D" w:rsidRPr="00DA29F0" w:rsidRDefault="00F97A7D" w:rsidP="00F97A7D">
      <w:pPr>
        <w:pStyle w:val="ParastaisWeb"/>
        <w:spacing w:before="0" w:beforeAutospacing="0" w:after="0" w:afterAutospacing="0"/>
        <w:ind w:left="360"/>
        <w:jc w:val="center"/>
        <w:rPr>
          <w:b/>
          <w:lang w:val="lv-LV"/>
        </w:rPr>
      </w:pPr>
    </w:p>
    <w:p w:rsidR="00F97A7D" w:rsidRPr="00DA29F0" w:rsidRDefault="00F97A7D" w:rsidP="00F97A7D">
      <w:pPr>
        <w:pStyle w:val="Sarakstarindkopa"/>
        <w:numPr>
          <w:ilvl w:val="0"/>
          <w:numId w:val="5"/>
        </w:numPr>
        <w:tabs>
          <w:tab w:val="clear" w:pos="360"/>
          <w:tab w:val="num" w:pos="567"/>
        </w:tabs>
        <w:ind w:left="567" w:hanging="567"/>
      </w:pPr>
      <w:r w:rsidRPr="00DA29F0">
        <w:t xml:space="preserve">Šie noteikumi izdoti ar mērķi sakārtot pazemes inženierkomunikāciju tīklus, veicināt perspektīvās tīklu shēmas izveidošanu un nodrošināt šo tīklu </w:t>
      </w:r>
      <w:proofErr w:type="spellStart"/>
      <w:r w:rsidRPr="00DA29F0">
        <w:t>izpildshēmu</w:t>
      </w:r>
      <w:proofErr w:type="spellEnd"/>
      <w:r w:rsidRPr="00DA29F0">
        <w:t xml:space="preserve"> izveidošanu digitālā formā.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Noteikumi ir obligāti visām fiziskām un juridiskām personām.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Šo noteikumu prasību ievērošanu realizē Limbažu novada pašvaldības Būvvalde, kas izsniedz rakšanas darbu atļaujas (turpmāk tekstā – </w:t>
      </w:r>
      <w:r w:rsidRPr="00DA29F0">
        <w:rPr>
          <w:b/>
        </w:rPr>
        <w:t>atļauja</w:t>
      </w:r>
      <w:r w:rsidRPr="00DA29F0">
        <w:t>, pielikums Nr.1).</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Saistošie noteikumi par rakšanas darbu veikšanu reglamentē rakšanas darbus sekojošās teritorijās: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ielu un ceļu sarkano līniju robežās;</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uz ielu un ceļu brauktuvēm, nomalēm un grāvjiem, ietvēm, trotuāriem un velosipēdistu celiņiem, kuriem nav noteiktas sarkanās līnijas;</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jebkurā teritorijā inženierkomunikāciju un citās ekspluatācijas aizsargjoslās;</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jebkurā teritorijā, kas saistīta ar inženierkomunikāciju un citu attīstības priekšlikumu realizāciju un avāriju likvidāciju;</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iepriekšminētajās teritorijās, kas saistītas ar pagaidu žogu, sastatņu un citu konstrukciju vai materiālu novietošanu.</w:t>
      </w:r>
    </w:p>
    <w:p w:rsidR="00F97A7D" w:rsidRPr="00DA29F0" w:rsidRDefault="00F97A7D" w:rsidP="00F97A7D">
      <w:pPr>
        <w:pStyle w:val="ParastaisWeb"/>
        <w:spacing w:before="0" w:beforeAutospacing="0" w:after="0" w:afterAutospacing="0"/>
        <w:ind w:left="450"/>
        <w:jc w:val="both"/>
        <w:rPr>
          <w:lang w:val="lv-LV"/>
        </w:rPr>
      </w:pPr>
    </w:p>
    <w:p w:rsidR="00F97A7D" w:rsidRPr="00DA29F0" w:rsidRDefault="00F97A7D" w:rsidP="00661CEA">
      <w:pPr>
        <w:pStyle w:val="ParastaisWeb"/>
        <w:numPr>
          <w:ilvl w:val="0"/>
          <w:numId w:val="3"/>
        </w:numPr>
        <w:spacing w:before="0" w:beforeAutospacing="0" w:after="0" w:afterAutospacing="0"/>
        <w:ind w:left="426" w:hanging="426"/>
        <w:jc w:val="center"/>
        <w:rPr>
          <w:b/>
          <w:lang w:val="lv-LV"/>
        </w:rPr>
      </w:pPr>
      <w:r w:rsidRPr="00DA29F0">
        <w:rPr>
          <w:b/>
          <w:lang w:val="lv-LV"/>
        </w:rPr>
        <w:t>Atļaujas saņemšanas kārtība</w:t>
      </w:r>
    </w:p>
    <w:p w:rsidR="00F97A7D" w:rsidRPr="00DA29F0" w:rsidRDefault="00F97A7D" w:rsidP="00F97A7D">
      <w:pPr>
        <w:pStyle w:val="ParastaisWeb"/>
        <w:spacing w:before="0" w:beforeAutospacing="0" w:after="0" w:afterAutospacing="0"/>
        <w:ind w:left="360"/>
        <w:jc w:val="center"/>
        <w:rPr>
          <w:b/>
          <w:lang w:val="lv-LV"/>
        </w:rPr>
      </w:pPr>
    </w:p>
    <w:p w:rsidR="00F97A7D" w:rsidRPr="00DA29F0" w:rsidRDefault="00F97A7D" w:rsidP="00F97A7D">
      <w:pPr>
        <w:pStyle w:val="Sarakstarindkopa"/>
        <w:numPr>
          <w:ilvl w:val="0"/>
          <w:numId w:val="5"/>
        </w:numPr>
        <w:tabs>
          <w:tab w:val="clear" w:pos="360"/>
          <w:tab w:val="num" w:pos="567"/>
        </w:tabs>
        <w:ind w:left="567" w:hanging="567"/>
      </w:pPr>
      <w:r w:rsidRPr="00DA29F0">
        <w:rPr>
          <w:b/>
        </w:rPr>
        <w:t>Atļauja</w:t>
      </w:r>
      <w:r w:rsidRPr="00DA29F0">
        <w:t xml:space="preserve"> ir jāsaņem 5.punktā minētajās teritorijās. </w:t>
      </w:r>
    </w:p>
    <w:p w:rsidR="00F97A7D" w:rsidRPr="00DA29F0" w:rsidRDefault="00F97A7D" w:rsidP="00F97A7D">
      <w:pPr>
        <w:pStyle w:val="Sarakstarindkopa"/>
        <w:numPr>
          <w:ilvl w:val="0"/>
          <w:numId w:val="5"/>
        </w:numPr>
        <w:tabs>
          <w:tab w:val="clear" w:pos="360"/>
          <w:tab w:val="num" w:pos="567"/>
        </w:tabs>
        <w:ind w:left="567" w:hanging="567"/>
      </w:pPr>
      <w:r w:rsidRPr="00DA29F0">
        <w:rPr>
          <w:b/>
        </w:rPr>
        <w:t>Atļaujas</w:t>
      </w:r>
      <w:r w:rsidRPr="00DA29F0">
        <w:t xml:space="preserve"> saņemšanai jāiesniedz šādi dokumenti: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no iesniedzēja puses aizpildīta </w:t>
      </w:r>
      <w:r w:rsidRPr="00DA29F0">
        <w:rPr>
          <w:b/>
          <w:lang w:val="lv-LV"/>
        </w:rPr>
        <w:t xml:space="preserve">atļaujas </w:t>
      </w:r>
      <w:r w:rsidRPr="00DA29F0">
        <w:rPr>
          <w:lang w:val="lv-LV"/>
        </w:rPr>
        <w:t xml:space="preserve">pirmā lapa;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līgums ar pasūtītāju vai pilnvara par darbu veikšanu;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līgums par atjaunošanas darbu veikšanu, ja šos darbus neveic pats atļaujas saņēmējs;</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projekts uz aktualizēta topogrāfiskā plāna, kas reģistrēts pašvaldības </w:t>
      </w:r>
      <w:r w:rsidRPr="00DA29F0">
        <w:rPr>
          <w:shd w:val="clear" w:color="auto" w:fill="FFFFFF"/>
          <w:lang w:val="lv-LV"/>
        </w:rPr>
        <w:t>augstas detalizācijas topogrāfiskās informācijas datubāzē</w:t>
      </w:r>
      <w:r w:rsidRPr="00DA29F0">
        <w:rPr>
          <w:lang w:val="lv-LV"/>
        </w:rPr>
        <w:t xml:space="preserve">, vai darba zīmējums, uz kuriem attēlotas īpašuma robežas;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pēc atļaujas devēja ieskata, ja nepieciešams – darbu veikšanas projekts, transporta kustības shēma, akts par būves galveno asu nospraušanu dabā;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ielu un ceļu aizņemšanas gadījumā ar sastatnēm un pagaidu nožogojumiem – norobežojuma konstrukcijas projekts ar drošības elementu izvietojumu;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avārijas gadījumā – defektu akts. </w:t>
      </w:r>
    </w:p>
    <w:p w:rsidR="00F97A7D" w:rsidRPr="00DA29F0" w:rsidRDefault="00F97A7D" w:rsidP="00F97A7D">
      <w:pPr>
        <w:pStyle w:val="Sarakstarindkopa"/>
        <w:numPr>
          <w:ilvl w:val="0"/>
          <w:numId w:val="5"/>
        </w:numPr>
        <w:tabs>
          <w:tab w:val="clear" w:pos="360"/>
          <w:tab w:val="num" w:pos="567"/>
        </w:tabs>
        <w:ind w:left="567" w:hanging="567"/>
      </w:pPr>
      <w:r w:rsidRPr="00DA29F0">
        <w:rPr>
          <w:b/>
        </w:rPr>
        <w:t xml:space="preserve">Atļauja </w:t>
      </w:r>
      <w:r w:rsidRPr="00DA29F0">
        <w:t xml:space="preserve">vai motivēts atteikums 10 dienu laikā tiek izsniegts katram konkrētam darba veidam, noformējot to 2 eksemplāros, no kuriem viens tiek izsniegts izpildītājam, bet otrs eksemplārs paliek atļaujas izdevējam. </w:t>
      </w:r>
    </w:p>
    <w:p w:rsidR="00F97A7D" w:rsidRPr="00DA29F0" w:rsidRDefault="00F97A7D" w:rsidP="00F97A7D">
      <w:pPr>
        <w:pStyle w:val="ParastaisWeb"/>
        <w:spacing w:before="0" w:beforeAutospacing="0" w:after="0" w:afterAutospacing="0"/>
        <w:ind w:left="360"/>
        <w:jc w:val="both"/>
        <w:rPr>
          <w:lang w:val="lv-LV"/>
        </w:rPr>
      </w:pPr>
    </w:p>
    <w:p w:rsidR="00F97A7D" w:rsidRPr="00DA29F0" w:rsidRDefault="00F97A7D" w:rsidP="00661CEA">
      <w:pPr>
        <w:pStyle w:val="ParastaisWeb"/>
        <w:numPr>
          <w:ilvl w:val="0"/>
          <w:numId w:val="3"/>
        </w:numPr>
        <w:spacing w:before="0" w:beforeAutospacing="0" w:after="0" w:afterAutospacing="0"/>
        <w:ind w:left="426" w:hanging="426"/>
        <w:jc w:val="center"/>
        <w:rPr>
          <w:b/>
          <w:lang w:val="lv-LV"/>
        </w:rPr>
      </w:pPr>
      <w:r w:rsidRPr="00DA29F0">
        <w:rPr>
          <w:b/>
          <w:lang w:val="lv-LV"/>
        </w:rPr>
        <w:t>Darbu veikšanas kārtība</w:t>
      </w:r>
    </w:p>
    <w:p w:rsidR="00F97A7D" w:rsidRPr="00DA29F0" w:rsidRDefault="00F97A7D" w:rsidP="00F97A7D">
      <w:pPr>
        <w:pStyle w:val="ParastaisWeb"/>
        <w:spacing w:before="0" w:beforeAutospacing="0" w:after="0" w:afterAutospacing="0"/>
        <w:ind w:left="1080"/>
        <w:rPr>
          <w:b/>
          <w:lang w:val="lv-LV"/>
        </w:rPr>
      </w:pPr>
    </w:p>
    <w:p w:rsidR="00F97A7D" w:rsidRPr="00DA29F0" w:rsidRDefault="00F97A7D" w:rsidP="00F97A7D">
      <w:pPr>
        <w:pStyle w:val="Sarakstarindkopa"/>
        <w:numPr>
          <w:ilvl w:val="0"/>
          <w:numId w:val="5"/>
        </w:numPr>
        <w:tabs>
          <w:tab w:val="clear" w:pos="360"/>
          <w:tab w:val="num" w:pos="567"/>
        </w:tabs>
        <w:ind w:left="567" w:hanging="567"/>
      </w:pPr>
      <w:r w:rsidRPr="00DA29F0">
        <w:t xml:space="preserve">Visus inženiertīklu izbūves un segumu atjaunošanas darbus drīkst veikt </w:t>
      </w:r>
      <w:proofErr w:type="spellStart"/>
      <w:r w:rsidRPr="00DA29F0">
        <w:t>licenzētas</w:t>
      </w:r>
      <w:proofErr w:type="spellEnd"/>
      <w:r w:rsidRPr="00DA29F0">
        <w:t xml:space="preserve"> juridiskas vai sertificētas fiziskas personas. Citos rakšanas gadījumos, kad darbus saskaņā ar līgumu veic </w:t>
      </w:r>
      <w:r w:rsidRPr="00DA29F0">
        <w:lastRenderedPageBreak/>
        <w:t xml:space="preserve">juridiska vai fiziska persona bez licences vai sertifikāta, atbildīgs par šo darbu veikšanu ir pasūtītājs.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Personai, kas atbild par darbu izpildi, darbu veikšanas laikā jāuzturas objektā. Objektā jābūt darbu veikšanas </w:t>
      </w:r>
      <w:r w:rsidRPr="00DA29F0">
        <w:rPr>
          <w:b/>
        </w:rPr>
        <w:t>atļaujai</w:t>
      </w:r>
      <w:r w:rsidRPr="00DA29F0">
        <w:t xml:space="preserve"> un ar to saistītai dokumentācijai.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Izpildītājs atbild par nožogojumu, satiksmes regulēšanas līdzekļu un inženierkomunikāciju saglabāšanu darbu izpildes laikā, kā arī par gājēju un transporta drošību.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Veicot rakšanas darbus, jāievēro normatīvo aktu prasības un drošības pasākumi.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Avārijas likvidēšanu pazemes inženiertīklos jāsāk nekavējoties pēc avārijas signāla saņemšanas. To veic, ievērojot pārējo inženiertīklu aizsardzības noteikumus pirms </w:t>
      </w:r>
      <w:r w:rsidRPr="00DA29F0">
        <w:rPr>
          <w:b/>
        </w:rPr>
        <w:t>atļaujas</w:t>
      </w:r>
      <w:r w:rsidRPr="00DA29F0">
        <w:t xml:space="preserve"> saņemšanas. Avārijas defektu akti vai informācija par avāriju rakst</w:t>
      </w:r>
      <w:r>
        <w:t xml:space="preserve">iskā veidā jāiesniedz nākamajā </w:t>
      </w:r>
      <w:r w:rsidRPr="00DA29F0">
        <w:t xml:space="preserve">darba dienā. </w:t>
      </w:r>
    </w:p>
    <w:p w:rsidR="00F97A7D" w:rsidRPr="00DA29F0" w:rsidRDefault="00F97A7D" w:rsidP="00F97A7D">
      <w:pPr>
        <w:pStyle w:val="ParastaisWeb"/>
        <w:spacing w:before="0" w:beforeAutospacing="0" w:after="0" w:afterAutospacing="0"/>
        <w:ind w:left="360"/>
        <w:jc w:val="both"/>
        <w:rPr>
          <w:lang w:val="lv-LV"/>
        </w:rPr>
      </w:pPr>
    </w:p>
    <w:p w:rsidR="00F97A7D" w:rsidRPr="00DA29F0" w:rsidRDefault="00F97A7D" w:rsidP="00661CEA">
      <w:pPr>
        <w:pStyle w:val="ParastaisWeb"/>
        <w:numPr>
          <w:ilvl w:val="0"/>
          <w:numId w:val="3"/>
        </w:numPr>
        <w:spacing w:before="0" w:beforeAutospacing="0" w:after="0" w:afterAutospacing="0"/>
        <w:ind w:left="426" w:hanging="426"/>
        <w:jc w:val="center"/>
        <w:rPr>
          <w:b/>
          <w:lang w:val="lv-LV"/>
        </w:rPr>
      </w:pPr>
      <w:r w:rsidRPr="00DA29F0">
        <w:rPr>
          <w:b/>
          <w:lang w:val="lv-LV"/>
        </w:rPr>
        <w:t>Teritorijas elementu atjaunošana un garantijas</w:t>
      </w:r>
    </w:p>
    <w:p w:rsidR="00F97A7D" w:rsidRPr="00DA29F0" w:rsidRDefault="00F97A7D" w:rsidP="00F97A7D">
      <w:pPr>
        <w:pStyle w:val="ParastaisWeb"/>
        <w:spacing w:before="0" w:beforeAutospacing="0" w:after="0" w:afterAutospacing="0"/>
        <w:ind w:left="1080"/>
        <w:rPr>
          <w:b/>
          <w:lang w:val="lv-LV"/>
        </w:rPr>
      </w:pPr>
    </w:p>
    <w:p w:rsidR="00F97A7D" w:rsidRPr="00DA29F0" w:rsidRDefault="00F97A7D" w:rsidP="00F97A7D">
      <w:pPr>
        <w:pStyle w:val="Sarakstarindkopa"/>
        <w:numPr>
          <w:ilvl w:val="0"/>
          <w:numId w:val="5"/>
        </w:numPr>
        <w:tabs>
          <w:tab w:val="clear" w:pos="360"/>
          <w:tab w:val="num" w:pos="567"/>
        </w:tabs>
        <w:ind w:left="567" w:hanging="567"/>
      </w:pPr>
      <w:r w:rsidRPr="00DA29F0">
        <w:t xml:space="preserve">Ielu un ceļu segums, to aprīkojums un labiekārtošanas elementi jāatjauno atbilstoši projektam, tehniskajiem noteikumiem un atbilstoši </w:t>
      </w:r>
      <w:r w:rsidRPr="00DA29F0">
        <w:rPr>
          <w:b/>
        </w:rPr>
        <w:t>atļaujā</w:t>
      </w:r>
      <w:r w:rsidRPr="00DA29F0">
        <w:t xml:space="preserve"> norādītajām prasībām. </w:t>
      </w:r>
    </w:p>
    <w:p w:rsidR="00F97A7D" w:rsidRPr="00DA29F0" w:rsidRDefault="00F97A7D" w:rsidP="00F97A7D">
      <w:pPr>
        <w:pStyle w:val="Sarakstarindkopa"/>
        <w:numPr>
          <w:ilvl w:val="0"/>
          <w:numId w:val="5"/>
        </w:numPr>
        <w:tabs>
          <w:tab w:val="clear" w:pos="360"/>
          <w:tab w:val="num" w:pos="567"/>
        </w:tabs>
        <w:ind w:left="567" w:hanging="567"/>
      </w:pPr>
      <w:r w:rsidRPr="00DA29F0">
        <w:t>Atjaunoto ielu un ceļu seguma ģeometrisko nemainīgumu atļaujā norādītajā garantijas laikā nodrošina izpildītājs. Izmaiņu gadījumā labojumus veic izpildītājs par saviem līdzekļiem.</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Atjaunoto ceļu segumu jāuzrāda pieņemšanas komisijai (Būvvaldes amatpersonas), kas par darbu pieņemšanu izdara atzīmi </w:t>
      </w:r>
      <w:r w:rsidRPr="00DA29F0">
        <w:rPr>
          <w:b/>
        </w:rPr>
        <w:t>atļaujā</w:t>
      </w:r>
      <w:r w:rsidRPr="00DA29F0">
        <w:t xml:space="preserve">. </w:t>
      </w:r>
    </w:p>
    <w:p w:rsidR="00F97A7D" w:rsidRPr="00DA29F0" w:rsidRDefault="00F97A7D" w:rsidP="00F97A7D">
      <w:pPr>
        <w:pStyle w:val="ParastaisWeb"/>
        <w:spacing w:before="0" w:beforeAutospacing="0" w:after="0" w:afterAutospacing="0"/>
        <w:ind w:left="360"/>
        <w:jc w:val="both"/>
        <w:rPr>
          <w:lang w:val="lv-LV"/>
        </w:rPr>
      </w:pPr>
    </w:p>
    <w:p w:rsidR="00F97A7D" w:rsidRPr="00DA29F0" w:rsidRDefault="00F97A7D" w:rsidP="00661CEA">
      <w:pPr>
        <w:pStyle w:val="ParastaisWeb"/>
        <w:numPr>
          <w:ilvl w:val="0"/>
          <w:numId w:val="3"/>
        </w:numPr>
        <w:spacing w:before="0" w:beforeAutospacing="0" w:after="0" w:afterAutospacing="0"/>
        <w:ind w:left="426" w:hanging="426"/>
        <w:jc w:val="center"/>
        <w:rPr>
          <w:b/>
          <w:lang w:val="lv-LV"/>
        </w:rPr>
      </w:pPr>
      <w:r w:rsidRPr="00DA29F0">
        <w:rPr>
          <w:b/>
          <w:lang w:val="lv-LV"/>
        </w:rPr>
        <w:t xml:space="preserve">Ģeodēziskā kontrole, </w:t>
      </w:r>
      <w:proofErr w:type="spellStart"/>
      <w:r w:rsidRPr="00DA29F0">
        <w:rPr>
          <w:b/>
          <w:lang w:val="lv-LV"/>
        </w:rPr>
        <w:t>izpildshēmu</w:t>
      </w:r>
      <w:proofErr w:type="spellEnd"/>
      <w:r w:rsidRPr="00DA29F0">
        <w:rPr>
          <w:b/>
          <w:lang w:val="lv-LV"/>
        </w:rPr>
        <w:t xml:space="preserve"> nodošana</w:t>
      </w:r>
    </w:p>
    <w:p w:rsidR="00F97A7D" w:rsidRPr="00DA29F0" w:rsidRDefault="00F97A7D" w:rsidP="00F97A7D">
      <w:pPr>
        <w:pStyle w:val="ParastaisWeb"/>
        <w:spacing w:before="0" w:beforeAutospacing="0" w:after="0" w:afterAutospacing="0"/>
        <w:ind w:left="1800"/>
        <w:rPr>
          <w:b/>
          <w:lang w:val="lv-LV"/>
        </w:rPr>
      </w:pPr>
    </w:p>
    <w:p w:rsidR="00F97A7D" w:rsidRPr="00DA29F0" w:rsidRDefault="00F97A7D" w:rsidP="00F97A7D">
      <w:pPr>
        <w:pStyle w:val="Sarakstarindkopa"/>
        <w:numPr>
          <w:ilvl w:val="0"/>
          <w:numId w:val="5"/>
        </w:numPr>
        <w:tabs>
          <w:tab w:val="clear" w:pos="360"/>
          <w:tab w:val="num" w:pos="567"/>
        </w:tabs>
        <w:ind w:left="567" w:hanging="567"/>
      </w:pPr>
      <w:r w:rsidRPr="00DA29F0">
        <w:t xml:space="preserve">Pēc pazemes inženierkomunikāciju izbūves, pirms tranšejas aizbēršanas jāsastāda trases </w:t>
      </w:r>
      <w:proofErr w:type="spellStart"/>
      <w:r w:rsidRPr="00DA29F0">
        <w:t>izpildshēma</w:t>
      </w:r>
      <w:proofErr w:type="spellEnd"/>
      <w:r w:rsidRPr="00DA29F0">
        <w:t xml:space="preserve">, kurai jāatbilst noteiktajām prasībām: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digitālā formā ar ,,</w:t>
      </w:r>
      <w:proofErr w:type="spellStart"/>
      <w:r w:rsidRPr="00DA29F0">
        <w:rPr>
          <w:lang w:val="lv-LV"/>
        </w:rPr>
        <w:t>Microstation</w:t>
      </w:r>
      <w:proofErr w:type="spellEnd"/>
      <w:r w:rsidRPr="00DA29F0">
        <w:rPr>
          <w:lang w:val="lv-LV"/>
        </w:rPr>
        <w:t>” vai „</w:t>
      </w:r>
      <w:proofErr w:type="spellStart"/>
      <w:r w:rsidRPr="00DA29F0">
        <w:rPr>
          <w:lang w:val="lv-LV"/>
        </w:rPr>
        <w:t>AutoCAD</w:t>
      </w:r>
      <w:proofErr w:type="spellEnd"/>
      <w:r w:rsidRPr="00DA29F0">
        <w:rPr>
          <w:lang w:val="lv-LV"/>
        </w:rPr>
        <w:t>” savietojamu failu veidā (*.</w:t>
      </w:r>
      <w:proofErr w:type="spellStart"/>
      <w:r w:rsidRPr="00DA29F0">
        <w:rPr>
          <w:lang w:val="lv-LV"/>
        </w:rPr>
        <w:t>dgn</w:t>
      </w:r>
      <w:proofErr w:type="spellEnd"/>
      <w:r w:rsidRPr="00DA29F0">
        <w:rPr>
          <w:lang w:val="lv-LV"/>
        </w:rPr>
        <w:t>; *.</w:t>
      </w:r>
      <w:proofErr w:type="spellStart"/>
      <w:r w:rsidRPr="00DA29F0">
        <w:rPr>
          <w:lang w:val="lv-LV"/>
        </w:rPr>
        <w:t>dwg</w:t>
      </w:r>
      <w:proofErr w:type="spellEnd"/>
      <w:r w:rsidRPr="00DA29F0">
        <w:rPr>
          <w:lang w:val="lv-LV"/>
        </w:rPr>
        <w:t>; *.</w:t>
      </w:r>
      <w:proofErr w:type="spellStart"/>
      <w:r w:rsidRPr="00DA29F0">
        <w:rPr>
          <w:lang w:val="lv-LV"/>
        </w:rPr>
        <w:t>dxf</w:t>
      </w:r>
      <w:proofErr w:type="spellEnd"/>
      <w:r w:rsidRPr="00DA29F0">
        <w:rPr>
          <w:lang w:val="lv-LV"/>
        </w:rPr>
        <w:t xml:space="preserve"> formātā) vai uz digitālā veidā sagatavota topogrāfiskā plāna, kas reģistrēts pašvaldības </w:t>
      </w:r>
      <w:r w:rsidRPr="00DA29F0">
        <w:rPr>
          <w:shd w:val="clear" w:color="auto" w:fill="FFFFFF"/>
          <w:lang w:val="lv-LV"/>
        </w:rPr>
        <w:t>augstas detalizācijas topogrāfiskās informācijas datubāzē</w:t>
      </w:r>
      <w:r w:rsidRPr="00DA29F0">
        <w:rPr>
          <w:lang w:val="lv-LV"/>
        </w:rPr>
        <w:t xml:space="preserve">, uzrādot horizontālās piesaistes un vertikālās atzīmes;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 xml:space="preserve">LKS-92 koordinātu sistēmā un Baltijas augstumu sistēmā; </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r w:rsidRPr="00DA29F0">
        <w:rPr>
          <w:lang w:val="lv-LV"/>
        </w:rPr>
        <w:t>valstī apstiprinātajiem topogrāfiskajiem apzīmējumiem un līmeņu sadalījumiem, mēroga 1: 500 precizitātei;</w:t>
      </w:r>
    </w:p>
    <w:p w:rsidR="00F97A7D" w:rsidRPr="00DA29F0" w:rsidRDefault="00F97A7D" w:rsidP="00F97A7D">
      <w:pPr>
        <w:pStyle w:val="ParastaisWeb"/>
        <w:numPr>
          <w:ilvl w:val="1"/>
          <w:numId w:val="5"/>
        </w:numPr>
        <w:tabs>
          <w:tab w:val="clear" w:pos="876"/>
          <w:tab w:val="left" w:pos="1276"/>
        </w:tabs>
        <w:spacing w:before="0" w:beforeAutospacing="0" w:after="0" w:afterAutospacing="0"/>
        <w:ind w:left="1276" w:hanging="709"/>
        <w:jc w:val="both"/>
        <w:rPr>
          <w:lang w:val="lv-LV"/>
        </w:rPr>
      </w:pPr>
      <w:proofErr w:type="spellStart"/>
      <w:r w:rsidRPr="00DA29F0">
        <w:rPr>
          <w:lang w:val="lv-LV"/>
        </w:rPr>
        <w:t>izpildshēmai</w:t>
      </w:r>
      <w:proofErr w:type="spellEnd"/>
      <w:r w:rsidRPr="00DA29F0">
        <w:rPr>
          <w:lang w:val="lv-LV"/>
        </w:rPr>
        <w:t xml:space="preserve"> jābūt reģistrētai pašvaldības </w:t>
      </w:r>
      <w:r w:rsidRPr="00DA29F0">
        <w:rPr>
          <w:shd w:val="clear" w:color="auto" w:fill="FFFFFF"/>
          <w:lang w:val="lv-LV"/>
        </w:rPr>
        <w:t>augstas detalizācijas topogrāfiskās informācijas datubāzē</w:t>
      </w:r>
      <w:r w:rsidRPr="00DA29F0">
        <w:rPr>
          <w:lang w:val="lv-LV"/>
        </w:rPr>
        <w:t xml:space="preserve">. </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Pēc </w:t>
      </w:r>
      <w:proofErr w:type="spellStart"/>
      <w:r w:rsidRPr="00DA29F0">
        <w:t>izpildshēmas</w:t>
      </w:r>
      <w:proofErr w:type="spellEnd"/>
      <w:r w:rsidRPr="00DA29F0">
        <w:t xml:space="preserve">, kas reģistrēta pašvaldības </w:t>
      </w:r>
      <w:r w:rsidRPr="00DA29F0">
        <w:rPr>
          <w:shd w:val="clear" w:color="auto" w:fill="FFFFFF"/>
        </w:rPr>
        <w:t>augstas detalizācijas topogrāfiskās informācijas datubāzē, nodošanas atbildīgā amatpersona izdara atzīmi atļaujā par darbu</w:t>
      </w:r>
      <w:r w:rsidRPr="00DA29F0">
        <w:t xml:space="preserve"> pabeigšanu. </w:t>
      </w:r>
    </w:p>
    <w:p w:rsidR="00F97A7D" w:rsidRPr="00DA29F0" w:rsidRDefault="00F97A7D" w:rsidP="00F97A7D">
      <w:pPr>
        <w:pStyle w:val="Sarakstarindkopa"/>
        <w:numPr>
          <w:ilvl w:val="0"/>
          <w:numId w:val="5"/>
        </w:numPr>
        <w:tabs>
          <w:tab w:val="clear" w:pos="360"/>
          <w:tab w:val="num" w:pos="567"/>
        </w:tabs>
        <w:ind w:left="567" w:hanging="567"/>
      </w:pPr>
      <w:r w:rsidRPr="00DA29F0">
        <w:t>Pazemes inženierkomunikāciju ģeodēzisko reģistrāciju veic p</w:t>
      </w:r>
      <w:r>
        <w:t xml:space="preserve">ašvaldības nozīmēta firma, kas </w:t>
      </w:r>
      <w:r w:rsidRPr="00DA29F0">
        <w:t xml:space="preserve">uztur </w:t>
      </w:r>
      <w:r w:rsidRPr="00DA29F0">
        <w:rPr>
          <w:shd w:val="clear" w:color="auto" w:fill="FFFFFF"/>
        </w:rPr>
        <w:t>augstas detalizācijas topogrāfiskās informācijas datubāzi, Limbažu novada pašvaldībai</w:t>
      </w:r>
      <w:r w:rsidRPr="00DA29F0">
        <w:t xml:space="preserve"> strīdus gadījumā ir tiesības pieaicināt mērniecībā licencētas personas, lai veiktu iesniegto </w:t>
      </w:r>
      <w:proofErr w:type="spellStart"/>
      <w:r w:rsidRPr="00DA29F0">
        <w:t>izpildshēmu</w:t>
      </w:r>
      <w:proofErr w:type="spellEnd"/>
      <w:r w:rsidRPr="00DA29F0">
        <w:t xml:space="preserve"> pārbaudi. Kļūdas gadījumā darbus apmaksā vainīgā puse. </w:t>
      </w:r>
    </w:p>
    <w:p w:rsidR="00F97A7D" w:rsidRPr="00DA29F0" w:rsidRDefault="00F97A7D" w:rsidP="00F97A7D">
      <w:pPr>
        <w:pStyle w:val="Sarakstarindkopa"/>
        <w:numPr>
          <w:ilvl w:val="0"/>
          <w:numId w:val="5"/>
        </w:numPr>
        <w:tabs>
          <w:tab w:val="clear" w:pos="360"/>
          <w:tab w:val="num" w:pos="567"/>
        </w:tabs>
        <w:ind w:left="567" w:hanging="567"/>
      </w:pPr>
      <w:r w:rsidRPr="00DA29F0">
        <w:t>Limbažu novada pašvaldības Nekustamā īpašuma un teritoriālā plānojuma nodaļa kontrolē vietējā ģeodēziskā tīkla punktus. Ja vietējā ģeodēziskā tīkla punkts ir attēlots uz topogrāfiskā plāna vai uz darba zīmējuma, tad tam jābūt arī dabā.</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Ja pie objekta nodošanas vietējā ģeodēziskā tīkla punkts neatrodas plānā paredzētā vietā, tad celtniecības vai citas atbildīgās organizācijas veic šo punktu atjaunošanu par saviem līdzekļiem Limbažu novada pašvaldības Nekustamā īpašuma un teritoriālā plānojuma nodaļas kontrolē. </w:t>
      </w:r>
    </w:p>
    <w:p w:rsidR="00F97A7D" w:rsidRPr="00DA29F0" w:rsidRDefault="00F97A7D" w:rsidP="00F97A7D">
      <w:pPr>
        <w:pStyle w:val="ParastaisWeb"/>
        <w:spacing w:before="0" w:beforeAutospacing="0" w:after="0" w:afterAutospacing="0"/>
        <w:ind w:left="360"/>
        <w:jc w:val="both"/>
        <w:rPr>
          <w:lang w:val="lv-LV"/>
        </w:rPr>
      </w:pPr>
    </w:p>
    <w:p w:rsidR="00F97A7D" w:rsidRPr="00DA29F0" w:rsidRDefault="00F97A7D" w:rsidP="00661CEA">
      <w:pPr>
        <w:pStyle w:val="ParastaisWeb"/>
        <w:numPr>
          <w:ilvl w:val="0"/>
          <w:numId w:val="3"/>
        </w:numPr>
        <w:spacing w:before="0" w:beforeAutospacing="0" w:after="0" w:afterAutospacing="0"/>
        <w:ind w:left="567" w:hanging="567"/>
        <w:jc w:val="center"/>
        <w:rPr>
          <w:b/>
          <w:lang w:val="lv-LV"/>
        </w:rPr>
      </w:pPr>
      <w:r w:rsidRPr="00DA29F0">
        <w:rPr>
          <w:b/>
          <w:lang w:val="lv-LV"/>
        </w:rPr>
        <w:t>Atbildība par šo noteikumu pārkāpšanu</w:t>
      </w:r>
    </w:p>
    <w:p w:rsidR="00F97A7D" w:rsidRPr="00DA29F0" w:rsidRDefault="00F97A7D" w:rsidP="00F97A7D">
      <w:pPr>
        <w:pStyle w:val="ParastaisWeb"/>
        <w:spacing w:before="0" w:beforeAutospacing="0" w:after="0" w:afterAutospacing="0"/>
        <w:ind w:left="360"/>
        <w:jc w:val="center"/>
        <w:rPr>
          <w:b/>
          <w:lang w:val="lv-LV"/>
        </w:rPr>
      </w:pPr>
    </w:p>
    <w:p w:rsidR="00F97A7D" w:rsidRPr="00DA29F0" w:rsidRDefault="00F97A7D" w:rsidP="00F97A7D">
      <w:pPr>
        <w:pStyle w:val="Sarakstarindkopa"/>
        <w:numPr>
          <w:ilvl w:val="0"/>
          <w:numId w:val="5"/>
        </w:numPr>
        <w:tabs>
          <w:tab w:val="clear" w:pos="360"/>
          <w:tab w:val="num" w:pos="567"/>
        </w:tabs>
        <w:ind w:left="567" w:hanging="567"/>
      </w:pPr>
      <w:r w:rsidRPr="00DA29F0">
        <w:t xml:space="preserve">Darbu veikšana bez </w:t>
      </w:r>
      <w:r w:rsidRPr="00DA29F0">
        <w:rPr>
          <w:b/>
        </w:rPr>
        <w:t>atļaujas</w:t>
      </w:r>
      <w:r w:rsidRPr="00DA29F0">
        <w:t xml:space="preserve"> vai pēc </w:t>
      </w:r>
      <w:r w:rsidRPr="00DA29F0">
        <w:rPr>
          <w:b/>
        </w:rPr>
        <w:t>atļaujā</w:t>
      </w:r>
      <w:r w:rsidRPr="00DA29F0">
        <w:t xml:space="preserve"> norādītā termiņa tiek uzskatīta par patvaļīgu.</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Gadījumā, ja izpildītājs izvairās no atļaujas noteikuma pildīšanas, atbildību par to nes pasūtītājs. </w:t>
      </w:r>
    </w:p>
    <w:p w:rsidR="00F97A7D" w:rsidRPr="00DA29F0" w:rsidRDefault="00F97A7D" w:rsidP="00F97A7D">
      <w:pPr>
        <w:pStyle w:val="Sarakstarindkopa"/>
        <w:numPr>
          <w:ilvl w:val="0"/>
          <w:numId w:val="5"/>
        </w:numPr>
        <w:tabs>
          <w:tab w:val="clear" w:pos="360"/>
          <w:tab w:val="num" w:pos="567"/>
        </w:tabs>
        <w:ind w:left="567" w:hanging="567"/>
      </w:pPr>
      <w:r w:rsidRPr="00DA29F0">
        <w:lastRenderedPageBreak/>
        <w:t xml:space="preserve">Par šajos noteikumos noteikto prasību neievērošanu piemēro naudas sodu fiziskajām personām no 70 līdz 350 </w:t>
      </w:r>
      <w:proofErr w:type="spellStart"/>
      <w:r w:rsidRPr="00DA29F0">
        <w:rPr>
          <w:i/>
        </w:rPr>
        <w:t>euro</w:t>
      </w:r>
      <w:proofErr w:type="spellEnd"/>
      <w:r w:rsidRPr="00DA29F0">
        <w:t xml:space="preserve">, juridiskajām personām no 280 līdz 1400 </w:t>
      </w:r>
      <w:proofErr w:type="spellStart"/>
      <w:r w:rsidRPr="00DA29F0">
        <w:rPr>
          <w:i/>
        </w:rPr>
        <w:t>euro</w:t>
      </w:r>
      <w:proofErr w:type="spellEnd"/>
      <w:r w:rsidRPr="00DA29F0">
        <w:t>. Sastādīt administratīvo pārkāpumu protokolu ir tiesīgi Būvvaldes amatpersonas.</w:t>
      </w:r>
    </w:p>
    <w:p w:rsidR="00F97A7D" w:rsidRPr="00DA29F0" w:rsidRDefault="00F97A7D" w:rsidP="00F97A7D">
      <w:pPr>
        <w:pStyle w:val="Sarakstarindkopa"/>
        <w:numPr>
          <w:ilvl w:val="0"/>
          <w:numId w:val="5"/>
        </w:numPr>
        <w:tabs>
          <w:tab w:val="clear" w:pos="360"/>
          <w:tab w:val="num" w:pos="567"/>
        </w:tabs>
        <w:ind w:left="567" w:hanging="567"/>
      </w:pPr>
      <w:r w:rsidRPr="00DA29F0">
        <w:t xml:space="preserve">Administratīvo pārkāpumu lietas, pamatojoties uz sastādītajiem administratīvo pārkāpumu protokoliem, izskata Limbažu novada domes Administratīvā komisija. </w:t>
      </w:r>
    </w:p>
    <w:p w:rsidR="00F97A7D" w:rsidRPr="00DA29F0" w:rsidRDefault="00F97A7D" w:rsidP="00F97A7D">
      <w:pPr>
        <w:pStyle w:val="Sarakstarindkopa"/>
        <w:numPr>
          <w:ilvl w:val="0"/>
          <w:numId w:val="5"/>
        </w:numPr>
        <w:tabs>
          <w:tab w:val="clear" w:pos="360"/>
          <w:tab w:val="num" w:pos="567"/>
        </w:tabs>
        <w:ind w:left="567" w:hanging="567"/>
      </w:pPr>
      <w:r w:rsidRPr="00DA29F0">
        <w:t>Naudas soda uzlikšana un tā nomaksāšana neatbrīvo no nod</w:t>
      </w:r>
      <w:r>
        <w:t xml:space="preserve">arīto zaudējumu atlīdzināšanas </w:t>
      </w:r>
      <w:r w:rsidRPr="00DA29F0">
        <w:t xml:space="preserve">un atjaunošanas darbu veikšanas. </w:t>
      </w:r>
    </w:p>
    <w:p w:rsidR="00F97A7D" w:rsidRDefault="00F97A7D" w:rsidP="00F97A7D">
      <w:pPr>
        <w:tabs>
          <w:tab w:val="left" w:pos="4678"/>
          <w:tab w:val="left" w:pos="8505"/>
        </w:tabs>
        <w:ind w:firstLine="0"/>
      </w:pPr>
    </w:p>
    <w:p w:rsidR="00661CEA" w:rsidRDefault="00661CEA" w:rsidP="00F97A7D">
      <w:pPr>
        <w:tabs>
          <w:tab w:val="left" w:pos="4678"/>
          <w:tab w:val="left" w:pos="8505"/>
        </w:tabs>
        <w:ind w:firstLine="0"/>
      </w:pPr>
    </w:p>
    <w:p w:rsidR="00661CEA" w:rsidRPr="00DA29F0" w:rsidRDefault="00661CEA" w:rsidP="00F97A7D">
      <w:pPr>
        <w:tabs>
          <w:tab w:val="left" w:pos="4678"/>
          <w:tab w:val="left" w:pos="8505"/>
        </w:tabs>
        <w:ind w:firstLine="0"/>
      </w:pPr>
    </w:p>
    <w:p w:rsidR="00661CEA" w:rsidRPr="00C527C5" w:rsidRDefault="00661CEA" w:rsidP="00661CEA">
      <w:pPr>
        <w:tabs>
          <w:tab w:val="left" w:pos="4678"/>
          <w:tab w:val="left" w:pos="8505"/>
        </w:tabs>
        <w:ind w:firstLine="0"/>
      </w:pPr>
      <w:r w:rsidRPr="00C527C5">
        <w:t xml:space="preserve">Limbažu novada pašvaldības </w:t>
      </w:r>
    </w:p>
    <w:p w:rsidR="00661CEA" w:rsidRPr="00C527C5" w:rsidRDefault="00661CEA" w:rsidP="00661CEA">
      <w:pPr>
        <w:tabs>
          <w:tab w:val="left" w:pos="4678"/>
          <w:tab w:val="left" w:pos="8364"/>
        </w:tabs>
        <w:ind w:firstLine="0"/>
      </w:pPr>
      <w:r w:rsidRPr="00C527C5">
        <w:t>Domes priekšsēdētājs</w:t>
      </w:r>
      <w:r w:rsidRPr="00C527C5">
        <w:tab/>
      </w:r>
      <w:r w:rsidRPr="00C527C5">
        <w:tab/>
      </w:r>
      <w:proofErr w:type="spellStart"/>
      <w:r w:rsidRPr="00C527C5">
        <w:t>D.Zemmers</w:t>
      </w:r>
      <w:proofErr w:type="spellEnd"/>
    </w:p>
    <w:p w:rsidR="002D4B6E" w:rsidRDefault="002D4B6E" w:rsidP="00F97A7D">
      <w:pPr>
        <w:tabs>
          <w:tab w:val="left" w:pos="8505"/>
        </w:tabs>
        <w:jc w:val="right"/>
        <w:rPr>
          <w:b/>
          <w:caps/>
          <w:spacing w:val="-1"/>
        </w:rPr>
      </w:pPr>
    </w:p>
    <w:p w:rsidR="002D4B6E" w:rsidRDefault="002D4B6E" w:rsidP="00F97A7D">
      <w:pPr>
        <w:tabs>
          <w:tab w:val="left" w:pos="8505"/>
        </w:tabs>
        <w:jc w:val="right"/>
        <w:rPr>
          <w:b/>
          <w:caps/>
          <w:spacing w:val="-1"/>
        </w:rPr>
      </w:pPr>
    </w:p>
    <w:p w:rsidR="002D4B6E" w:rsidRDefault="002D4B6E" w:rsidP="00F97A7D">
      <w:pPr>
        <w:tabs>
          <w:tab w:val="left" w:pos="8505"/>
        </w:tabs>
        <w:jc w:val="right"/>
        <w:rPr>
          <w:b/>
          <w:caps/>
          <w:spacing w:val="-1"/>
        </w:rPr>
      </w:pPr>
    </w:p>
    <w:p w:rsidR="00C96FB0" w:rsidRDefault="00C96FB0" w:rsidP="00F97A7D">
      <w:pPr>
        <w:tabs>
          <w:tab w:val="left" w:pos="8505"/>
        </w:tabs>
        <w:jc w:val="right"/>
        <w:rPr>
          <w:b/>
          <w:caps/>
          <w:spacing w:val="-1"/>
        </w:rPr>
        <w:sectPr w:rsidR="00C96FB0" w:rsidSect="00661CEA">
          <w:headerReference w:type="first" r:id="rId9"/>
          <w:pgSz w:w="11906" w:h="16838" w:code="9"/>
          <w:pgMar w:top="1134" w:right="567" w:bottom="1134" w:left="1701" w:header="709" w:footer="709" w:gutter="0"/>
          <w:pgNumType w:start="1"/>
          <w:cols w:space="708"/>
          <w:titlePg/>
          <w:docGrid w:linePitch="360"/>
        </w:sectPr>
      </w:pPr>
    </w:p>
    <w:p w:rsidR="00F97A7D" w:rsidRPr="00DA29F0" w:rsidRDefault="00F97A7D" w:rsidP="00F97A7D">
      <w:pPr>
        <w:tabs>
          <w:tab w:val="left" w:pos="8505"/>
        </w:tabs>
        <w:jc w:val="right"/>
      </w:pPr>
      <w:r w:rsidRPr="00DA29F0">
        <w:rPr>
          <w:b/>
          <w:caps/>
          <w:spacing w:val="-1"/>
        </w:rPr>
        <w:lastRenderedPageBreak/>
        <w:t xml:space="preserve">pielikums </w:t>
      </w:r>
    </w:p>
    <w:p w:rsidR="00F97A7D" w:rsidRPr="00DA29F0" w:rsidRDefault="00F97A7D" w:rsidP="00F97A7D">
      <w:pPr>
        <w:jc w:val="right"/>
        <w:rPr>
          <w:bCs/>
        </w:rPr>
      </w:pPr>
      <w:r w:rsidRPr="00DA29F0">
        <w:rPr>
          <w:bCs/>
          <w:spacing w:val="-1"/>
        </w:rPr>
        <w:t xml:space="preserve">Limbažu novada domes </w:t>
      </w:r>
      <w:r>
        <w:rPr>
          <w:bCs/>
        </w:rPr>
        <w:t>2019.gada 23</w:t>
      </w:r>
      <w:r w:rsidRPr="00DA29F0">
        <w:rPr>
          <w:bCs/>
        </w:rPr>
        <w:t>.maija</w:t>
      </w:r>
    </w:p>
    <w:p w:rsidR="00F97A7D" w:rsidRPr="00DA29F0" w:rsidRDefault="00C96FB0" w:rsidP="00F97A7D">
      <w:pPr>
        <w:jc w:val="right"/>
        <w:rPr>
          <w:bCs/>
        </w:rPr>
      </w:pPr>
      <w:r>
        <w:rPr>
          <w:bCs/>
        </w:rPr>
        <w:t>saistošajiem noteikumiem Nr.22</w:t>
      </w:r>
    </w:p>
    <w:p w:rsidR="00F97A7D" w:rsidRPr="00DA29F0" w:rsidRDefault="00F97A7D" w:rsidP="00F97A7D">
      <w:pPr>
        <w:jc w:val="right"/>
      </w:pPr>
      <w:r w:rsidRPr="00DA29F0">
        <w:rPr>
          <w:bCs/>
        </w:rPr>
        <w:t>„</w:t>
      </w:r>
      <w:r w:rsidRPr="00DA29F0">
        <w:t>Par rakšanas darbu veikšanu Limbažu novadā</w:t>
      </w:r>
      <w:r w:rsidRPr="00DA29F0">
        <w:rPr>
          <w:bCs/>
        </w:rPr>
        <w:t>”</w:t>
      </w:r>
    </w:p>
    <w:p w:rsidR="00F97A7D" w:rsidRPr="00DA29F0" w:rsidRDefault="00F97A7D" w:rsidP="00F97A7D">
      <w:pPr>
        <w:jc w:val="right"/>
      </w:pPr>
    </w:p>
    <w:p w:rsidR="00F97A7D" w:rsidRPr="00DA29F0" w:rsidRDefault="00F97A7D" w:rsidP="00F97A7D">
      <w:pPr>
        <w:jc w:val="right"/>
      </w:pPr>
    </w:p>
    <w:p w:rsidR="00F97A7D" w:rsidRPr="00DA29F0" w:rsidRDefault="00F97A7D" w:rsidP="00F97A7D">
      <w:pPr>
        <w:spacing w:line="360" w:lineRule="auto"/>
        <w:jc w:val="center"/>
        <w:rPr>
          <w:b/>
        </w:rPr>
      </w:pPr>
      <w:r w:rsidRPr="00DA29F0">
        <w:rPr>
          <w:b/>
        </w:rPr>
        <w:t>RAKŠANAS DARBU ATĻAUJA</w:t>
      </w:r>
    </w:p>
    <w:p w:rsidR="00F97A7D" w:rsidRPr="00DA29F0" w:rsidRDefault="00F97A7D" w:rsidP="00F97A7D">
      <w:pPr>
        <w:spacing w:line="360" w:lineRule="auto"/>
        <w:jc w:val="center"/>
        <w:rPr>
          <w:b/>
        </w:rPr>
      </w:pPr>
      <w:r>
        <w:rPr>
          <w:b/>
        </w:rPr>
        <w:t xml:space="preserve">Nr. </w:t>
      </w:r>
      <w:r w:rsidRPr="00DA29F0">
        <w:rPr>
          <w:b/>
        </w:rPr>
        <w:t>........</w:t>
      </w:r>
    </w:p>
    <w:p w:rsidR="00F97A7D" w:rsidRPr="00DA29F0" w:rsidRDefault="00F97A7D" w:rsidP="00F97A7D">
      <w:pPr>
        <w:numPr>
          <w:ilvl w:val="0"/>
          <w:numId w:val="1"/>
        </w:numPr>
        <w:tabs>
          <w:tab w:val="clear" w:pos="720"/>
          <w:tab w:val="num" w:pos="567"/>
        </w:tabs>
        <w:ind w:left="567" w:hanging="567"/>
      </w:pPr>
      <w:r w:rsidRPr="00DA29F0">
        <w:t>20..... .</w:t>
      </w:r>
      <w:r w:rsidRPr="00C96FB0">
        <w:t xml:space="preserve">gada </w:t>
      </w:r>
      <w:r w:rsidR="00C96FB0" w:rsidRPr="00C96FB0">
        <w:rPr>
          <w:lang w:eastAsia="en-US"/>
        </w:rPr>
        <w:t>„</w:t>
      </w:r>
      <w:r w:rsidRPr="00C96FB0">
        <w:t>.......</w:t>
      </w:r>
      <w:r w:rsidR="00C96FB0" w:rsidRPr="00C96FB0">
        <w:t>..”............................</w:t>
      </w:r>
    </w:p>
    <w:p w:rsidR="00F97A7D" w:rsidRPr="00DA29F0" w:rsidRDefault="00F97A7D" w:rsidP="00F97A7D">
      <w:pPr>
        <w:numPr>
          <w:ilvl w:val="0"/>
          <w:numId w:val="1"/>
        </w:numPr>
        <w:tabs>
          <w:tab w:val="clear" w:pos="720"/>
          <w:tab w:val="num" w:pos="567"/>
        </w:tabs>
        <w:ind w:left="567" w:hanging="567"/>
      </w:pPr>
      <w:r w:rsidRPr="00DA29F0">
        <w:t>Pasūtītājs: ………………………………………………………………………………………</w:t>
      </w:r>
    </w:p>
    <w:p w:rsidR="00F97A7D" w:rsidRPr="00DA29F0" w:rsidRDefault="00F97A7D" w:rsidP="00F97A7D">
      <w:pPr>
        <w:numPr>
          <w:ilvl w:val="0"/>
          <w:numId w:val="1"/>
        </w:numPr>
        <w:tabs>
          <w:tab w:val="clear" w:pos="720"/>
          <w:tab w:val="num" w:pos="567"/>
        </w:tabs>
        <w:ind w:left="567" w:hanging="567"/>
      </w:pPr>
      <w:r w:rsidRPr="00DA29F0">
        <w:t>Organizācija vai fiziska persona, kas veic darbus, organizācijas adrese: .......................................................................................................................................................</w:t>
      </w:r>
    </w:p>
    <w:p w:rsidR="00F97A7D" w:rsidRPr="00DA29F0" w:rsidRDefault="00F97A7D" w:rsidP="00F97A7D">
      <w:pPr>
        <w:numPr>
          <w:ilvl w:val="0"/>
          <w:numId w:val="1"/>
        </w:numPr>
        <w:tabs>
          <w:tab w:val="clear" w:pos="720"/>
          <w:tab w:val="num" w:pos="567"/>
        </w:tabs>
        <w:ind w:left="567" w:hanging="567"/>
      </w:pPr>
      <w:r w:rsidRPr="00DA29F0">
        <w:t xml:space="preserve">Atbildīgā persona .........................................................................tālr. .......................................... </w:t>
      </w:r>
    </w:p>
    <w:p w:rsidR="00F97A7D" w:rsidRPr="00DA29F0" w:rsidRDefault="00F97A7D" w:rsidP="00F97A7D">
      <w:pPr>
        <w:numPr>
          <w:ilvl w:val="0"/>
          <w:numId w:val="1"/>
        </w:numPr>
        <w:tabs>
          <w:tab w:val="clear" w:pos="720"/>
          <w:tab w:val="num" w:pos="567"/>
        </w:tabs>
        <w:ind w:left="567" w:hanging="567"/>
      </w:pPr>
      <w:r w:rsidRPr="00DA29F0">
        <w:rPr>
          <w:lang w:eastAsia="en-US"/>
        </w:rPr>
        <w:t>Darbu</w:t>
      </w:r>
      <w:r w:rsidRPr="00DA29F0">
        <w:t xml:space="preserve"> nosaukums: ........................................................................................................................</w:t>
      </w:r>
    </w:p>
    <w:p w:rsidR="00F97A7D" w:rsidRPr="00DA29F0" w:rsidRDefault="00F97A7D" w:rsidP="00F97A7D">
      <w:pPr>
        <w:numPr>
          <w:ilvl w:val="0"/>
          <w:numId w:val="1"/>
        </w:numPr>
        <w:tabs>
          <w:tab w:val="clear" w:pos="720"/>
          <w:tab w:val="num" w:pos="567"/>
        </w:tabs>
        <w:ind w:left="567" w:hanging="567"/>
      </w:pPr>
      <w:r>
        <w:t xml:space="preserve">Darbu veikšanas vieta: </w:t>
      </w:r>
      <w:r w:rsidRPr="00DA29F0">
        <w:t>.................................................................................................................</w:t>
      </w:r>
    </w:p>
    <w:p w:rsidR="00F97A7D" w:rsidRPr="00DA29F0" w:rsidRDefault="00F97A7D" w:rsidP="00F97A7D">
      <w:pPr>
        <w:numPr>
          <w:ilvl w:val="0"/>
          <w:numId w:val="1"/>
        </w:numPr>
        <w:tabs>
          <w:tab w:val="clear" w:pos="720"/>
          <w:tab w:val="num" w:pos="567"/>
        </w:tabs>
        <w:ind w:left="567" w:hanging="567"/>
      </w:pPr>
      <w:r w:rsidRPr="00DA29F0">
        <w:t xml:space="preserve">Darba zona (autoceļš, iela, ietve, komunikāciju aizsargjosla, zemesgabals – vajadzīgo pasvītrot): </w:t>
      </w:r>
    </w:p>
    <w:p w:rsidR="00F97A7D" w:rsidRPr="00DA29F0" w:rsidRDefault="00F97A7D" w:rsidP="00C96FB0">
      <w:pPr>
        <w:numPr>
          <w:ilvl w:val="1"/>
          <w:numId w:val="1"/>
        </w:numPr>
        <w:tabs>
          <w:tab w:val="clear" w:pos="1260"/>
          <w:tab w:val="center" w:pos="8640"/>
        </w:tabs>
        <w:ind w:left="1134" w:hanging="567"/>
        <w:jc w:val="left"/>
      </w:pPr>
      <w:r w:rsidRPr="00DA29F0">
        <w:t>Brauktuve - ………….………(</w:t>
      </w:r>
      <w:bookmarkStart w:id="0" w:name="_GoBack"/>
      <w:bookmarkEnd w:id="0"/>
      <w:r w:rsidRPr="00DA29F0">
        <w:t>m</w:t>
      </w:r>
      <w:r w:rsidRPr="00DA29F0">
        <w:rPr>
          <w:vertAlign w:val="superscript"/>
        </w:rPr>
        <w:t>2</w:t>
      </w:r>
      <w:r w:rsidR="00C96FB0">
        <w:t>), ………….</w:t>
      </w:r>
      <w:r w:rsidRPr="00DA29F0">
        <w:t>…(m), garantija………………</w:t>
      </w:r>
      <w:r>
        <w:t>..mēneši;</w:t>
      </w:r>
    </w:p>
    <w:p w:rsidR="00F97A7D" w:rsidRPr="00DA29F0" w:rsidRDefault="00F97A7D" w:rsidP="00C96FB0">
      <w:pPr>
        <w:numPr>
          <w:ilvl w:val="1"/>
          <w:numId w:val="1"/>
        </w:numPr>
        <w:tabs>
          <w:tab w:val="left" w:pos="360"/>
          <w:tab w:val="center" w:pos="8640"/>
        </w:tabs>
        <w:ind w:left="1134" w:hanging="567"/>
        <w:jc w:val="left"/>
      </w:pPr>
      <w:r w:rsidRPr="00DA29F0">
        <w:t xml:space="preserve"> Ietve - ……………………….(m</w:t>
      </w:r>
      <w:r w:rsidRPr="00DA29F0">
        <w:rPr>
          <w:vertAlign w:val="superscript"/>
        </w:rPr>
        <w:t>2</w:t>
      </w:r>
      <w:r w:rsidR="00C96FB0">
        <w:t>), …………</w:t>
      </w:r>
      <w:r w:rsidRPr="00DA29F0">
        <w:t>.…(m), garantija………………..mēneši;</w:t>
      </w:r>
    </w:p>
    <w:p w:rsidR="00C96FB0" w:rsidRDefault="00C96FB0" w:rsidP="00C96FB0">
      <w:pPr>
        <w:numPr>
          <w:ilvl w:val="1"/>
          <w:numId w:val="1"/>
        </w:numPr>
        <w:tabs>
          <w:tab w:val="left" w:pos="360"/>
          <w:tab w:val="center" w:pos="8640"/>
        </w:tabs>
        <w:ind w:left="1134" w:hanging="567"/>
        <w:jc w:val="left"/>
      </w:pPr>
      <w:r>
        <w:t xml:space="preserve"> Zaļā zona - ………</w:t>
      </w:r>
      <w:r w:rsidR="00F97A7D" w:rsidRPr="00DA29F0">
        <w:t>….…</w:t>
      </w:r>
      <w:r>
        <w:t>……</w:t>
      </w:r>
      <w:r w:rsidR="00F97A7D" w:rsidRPr="00DA29F0">
        <w:t>(m</w:t>
      </w:r>
      <w:r w:rsidR="00F97A7D" w:rsidRPr="00DA29F0">
        <w:rPr>
          <w:vertAlign w:val="superscript"/>
        </w:rPr>
        <w:t>2</w:t>
      </w:r>
      <w:r w:rsidR="00F97A7D" w:rsidRPr="00DA29F0">
        <w:t>).</w:t>
      </w:r>
    </w:p>
    <w:p w:rsidR="00F97A7D" w:rsidRPr="00DA29F0" w:rsidRDefault="00F97A7D" w:rsidP="00C96FB0">
      <w:pPr>
        <w:tabs>
          <w:tab w:val="left" w:pos="360"/>
          <w:tab w:val="center" w:pos="8640"/>
        </w:tabs>
        <w:ind w:left="567" w:firstLine="0"/>
        <w:jc w:val="left"/>
      </w:pPr>
      <w:r w:rsidRPr="00DA29F0">
        <w:t>Darba izpildes laiks: sākums - ………………………</w:t>
      </w:r>
      <w:r w:rsidRPr="00C96FB0">
        <w:rPr>
          <w:sz w:val="28"/>
        </w:rPr>
        <w:t xml:space="preserve"> </w:t>
      </w:r>
      <w:r w:rsidRPr="00DA29F0">
        <w:t>be</w:t>
      </w:r>
      <w:r w:rsidR="00C96FB0">
        <w:t>igas - …………………………….....</w:t>
      </w:r>
    </w:p>
    <w:p w:rsidR="00F97A7D" w:rsidRPr="00DA29F0" w:rsidRDefault="00F97A7D" w:rsidP="00F97A7D">
      <w:pPr>
        <w:numPr>
          <w:ilvl w:val="0"/>
          <w:numId w:val="1"/>
        </w:numPr>
        <w:tabs>
          <w:tab w:val="clear" w:pos="720"/>
          <w:tab w:val="num" w:pos="567"/>
        </w:tabs>
        <w:ind w:left="567" w:hanging="567"/>
      </w:pPr>
      <w:r w:rsidRPr="00DA29F0">
        <w:t xml:space="preserve">Teritorijas sakārtošana, segumu atjaunošana, atjaunošanas darbus veikt visā darba zonā. </w:t>
      </w:r>
    </w:p>
    <w:p w:rsidR="00F97A7D" w:rsidRPr="00DA29F0" w:rsidRDefault="00F97A7D" w:rsidP="00F97A7D">
      <w:pPr>
        <w:numPr>
          <w:ilvl w:val="0"/>
          <w:numId w:val="1"/>
        </w:numPr>
        <w:tabs>
          <w:tab w:val="clear" w:pos="720"/>
          <w:tab w:val="num" w:pos="567"/>
        </w:tabs>
        <w:ind w:left="567" w:hanging="567"/>
      </w:pPr>
      <w:r>
        <w:t>Atjaunošanas darbu termiņš</w:t>
      </w:r>
      <w:r w:rsidRPr="00DA29F0">
        <w:softHyphen/>
      </w:r>
      <w:r w:rsidRPr="00DA29F0">
        <w:softHyphen/>
      </w:r>
      <w:r w:rsidRPr="00DA29F0">
        <w:softHyphen/>
      </w:r>
      <w:r w:rsidRPr="00DA29F0">
        <w:softHyphen/>
      </w:r>
      <w:r w:rsidRPr="00DA29F0">
        <w:softHyphen/>
      </w:r>
      <w:r w:rsidRPr="00DA29F0">
        <w:softHyphen/>
      </w:r>
      <w:r w:rsidRPr="00DA29F0">
        <w:softHyphen/>
      </w:r>
      <w:r w:rsidRPr="00DA29F0">
        <w:softHyphen/>
      </w:r>
      <w:r w:rsidRPr="00DA29F0">
        <w:softHyphen/>
      </w:r>
      <w:r w:rsidRPr="00DA29F0">
        <w:softHyphen/>
      </w:r>
      <w:r w:rsidRPr="00DA29F0">
        <w:softHyphen/>
      </w:r>
      <w:r w:rsidRPr="00DA29F0">
        <w:softHyphen/>
      </w:r>
      <w:r w:rsidRPr="00DA29F0">
        <w:softHyphen/>
      </w:r>
      <w:r>
        <w:softHyphen/>
      </w:r>
      <w:r>
        <w:softHyphen/>
      </w:r>
      <w:r>
        <w:softHyphen/>
      </w:r>
      <w:r>
        <w:softHyphen/>
      </w:r>
      <w:r>
        <w:softHyphen/>
      </w:r>
      <w:r>
        <w:softHyphen/>
      </w:r>
      <w:r>
        <w:softHyphen/>
      </w:r>
      <w:r w:rsidRPr="00DA29F0">
        <w:t xml:space="preserve"> - ………………………………………………….........................</w:t>
      </w:r>
    </w:p>
    <w:p w:rsidR="00F97A7D" w:rsidRPr="00DA29F0" w:rsidRDefault="00F97A7D" w:rsidP="00F97A7D">
      <w:pPr>
        <w:numPr>
          <w:ilvl w:val="0"/>
          <w:numId w:val="1"/>
        </w:numPr>
        <w:tabs>
          <w:tab w:val="clear" w:pos="720"/>
          <w:tab w:val="num" w:pos="567"/>
        </w:tabs>
        <w:ind w:left="567" w:hanging="567"/>
      </w:pPr>
      <w:r w:rsidRPr="00DA29F0">
        <w:t>Rakšanas darbi saskaņoti ar tabulā minētajām institūcijām Nr. …………………………………</w:t>
      </w:r>
    </w:p>
    <w:p w:rsidR="00F97A7D" w:rsidRPr="00DA29F0" w:rsidRDefault="00F97A7D" w:rsidP="00F97A7D">
      <w:pPr>
        <w:numPr>
          <w:ilvl w:val="0"/>
          <w:numId w:val="1"/>
        </w:numPr>
        <w:tabs>
          <w:tab w:val="clear" w:pos="720"/>
          <w:tab w:val="num" w:pos="567"/>
        </w:tabs>
        <w:ind w:left="567" w:hanging="567"/>
      </w:pPr>
      <w:r w:rsidRPr="00DA29F0">
        <w:t>Ja saskaņojumā norādīts, pirms darbu uzsākšanas izsaukt rakšanas darbu skaņojošo pazemes komunikāciju dienestu pārstāvjus.</w:t>
      </w:r>
    </w:p>
    <w:p w:rsidR="00F97A7D" w:rsidRPr="00DA29F0" w:rsidRDefault="00F97A7D" w:rsidP="00F97A7D">
      <w:pPr>
        <w:numPr>
          <w:ilvl w:val="0"/>
          <w:numId w:val="1"/>
        </w:numPr>
        <w:tabs>
          <w:tab w:val="clear" w:pos="720"/>
          <w:tab w:val="num" w:pos="567"/>
        </w:tabs>
        <w:ind w:left="567" w:hanging="567"/>
      </w:pPr>
      <w:r w:rsidRPr="00DA29F0">
        <w:t>Darbu veikšanas laikā un vietā par transporta un gājēju kustības drošību jārūpējas fiziskai vai juridiskai personai, kas atbild par darbu izpildi.</w:t>
      </w:r>
    </w:p>
    <w:p w:rsidR="00F97A7D" w:rsidRPr="00DA29F0" w:rsidRDefault="00F97A7D" w:rsidP="00F97A7D">
      <w:pPr>
        <w:numPr>
          <w:ilvl w:val="0"/>
          <w:numId w:val="1"/>
        </w:numPr>
        <w:tabs>
          <w:tab w:val="clear" w:pos="720"/>
          <w:tab w:val="num" w:pos="567"/>
        </w:tabs>
        <w:ind w:left="567" w:hanging="567"/>
      </w:pPr>
      <w:r w:rsidRPr="00DA29F0">
        <w:t xml:space="preserve">Darbu veikšana pēc atļaujā norādītā termiņa izbeigšanās tiek uzskatīta par patvaļīgu. </w:t>
      </w:r>
    </w:p>
    <w:p w:rsidR="00F97A7D" w:rsidRPr="00DA29F0" w:rsidRDefault="00F97A7D" w:rsidP="00F97A7D">
      <w:pPr>
        <w:numPr>
          <w:ilvl w:val="0"/>
          <w:numId w:val="1"/>
        </w:numPr>
        <w:tabs>
          <w:tab w:val="clear" w:pos="720"/>
          <w:tab w:val="num" w:pos="567"/>
        </w:tabs>
        <w:ind w:left="567" w:hanging="567"/>
      </w:pPr>
      <w:r w:rsidRPr="00DA29F0">
        <w:t xml:space="preserve">Pēc pazemes komunikāciju un konstrukciju ieguldīšanas un rakšanas darbu pabeigšanas, </w:t>
      </w:r>
      <w:proofErr w:type="spellStart"/>
      <w:r w:rsidRPr="00DA29F0">
        <w:t>izpildshēmu</w:t>
      </w:r>
      <w:proofErr w:type="spellEnd"/>
      <w:r w:rsidRPr="00DA29F0">
        <w:t xml:space="preserve">, kas reģistrēta pašvaldības </w:t>
      </w:r>
      <w:r w:rsidRPr="00DA29F0">
        <w:rPr>
          <w:shd w:val="clear" w:color="auto" w:fill="FFFFFF"/>
        </w:rPr>
        <w:t>augstas detalizācijas topogrāfiskās informācijas datubāzē,</w:t>
      </w:r>
      <w:r w:rsidRPr="00DA29F0">
        <w:t xml:space="preserve"> iesniegt Limbažu novada pašvaldības Būvvaldē (Rīgas ielā 16, Limbažos, 4.stāvā). </w:t>
      </w:r>
    </w:p>
    <w:p w:rsidR="00F97A7D" w:rsidRPr="00DA29F0" w:rsidRDefault="00F97A7D" w:rsidP="00F97A7D">
      <w:pPr>
        <w:tabs>
          <w:tab w:val="left" w:pos="360"/>
          <w:tab w:val="center" w:pos="8640"/>
        </w:tabs>
        <w:rPr>
          <w:b/>
        </w:rPr>
      </w:pPr>
    </w:p>
    <w:p w:rsidR="00F97A7D" w:rsidRPr="00DA29F0" w:rsidRDefault="00F97A7D" w:rsidP="00F97A7D">
      <w:pPr>
        <w:tabs>
          <w:tab w:val="left" w:pos="360"/>
          <w:tab w:val="center" w:pos="8640"/>
        </w:tabs>
      </w:pPr>
    </w:p>
    <w:p w:rsidR="00F97A7D" w:rsidRPr="00DA29F0" w:rsidRDefault="00F97A7D" w:rsidP="00F97A7D">
      <w:pPr>
        <w:tabs>
          <w:tab w:val="left" w:pos="360"/>
          <w:tab w:val="center" w:pos="8640"/>
        </w:tabs>
        <w:ind w:firstLine="0"/>
      </w:pPr>
      <w:r w:rsidRPr="00DA29F0">
        <w:t>Būvvaldes atbildīgais darbinieks</w:t>
      </w:r>
      <w:r w:rsidRPr="00DA29F0">
        <w:tab/>
        <w:t>…………………………………………</w:t>
      </w:r>
    </w:p>
    <w:p w:rsidR="00F97A7D" w:rsidRPr="00DA29F0" w:rsidRDefault="00F97A7D" w:rsidP="00F97A7D">
      <w:pPr>
        <w:tabs>
          <w:tab w:val="left" w:pos="360"/>
          <w:tab w:val="center" w:pos="8640"/>
        </w:tabs>
        <w:rPr>
          <w:b/>
        </w:rPr>
      </w:pPr>
    </w:p>
    <w:p w:rsidR="00F97A7D" w:rsidRPr="00DA29F0" w:rsidRDefault="00F97A7D" w:rsidP="00F97A7D">
      <w:pPr>
        <w:tabs>
          <w:tab w:val="left" w:pos="360"/>
          <w:tab w:val="center" w:pos="8640"/>
        </w:tabs>
        <w:ind w:firstLine="0"/>
        <w:rPr>
          <w:b/>
        </w:rPr>
      </w:pPr>
    </w:p>
    <w:p w:rsidR="00F97A7D" w:rsidRDefault="00F97A7D" w:rsidP="00F97A7D">
      <w:pPr>
        <w:tabs>
          <w:tab w:val="left" w:pos="360"/>
          <w:tab w:val="center" w:pos="8640"/>
        </w:tabs>
        <w:ind w:firstLine="0"/>
        <w:rPr>
          <w:b/>
        </w:rPr>
      </w:pPr>
      <w:r w:rsidRPr="00DA29F0">
        <w:rPr>
          <w:b/>
        </w:rPr>
        <w:t>Ar rakšanas darbu veikšanas noteikumiem iepazinos, r</w:t>
      </w:r>
      <w:r>
        <w:rPr>
          <w:b/>
        </w:rPr>
        <w:t>akšanas darbu atļauju saņēmu:</w:t>
      </w:r>
    </w:p>
    <w:p w:rsidR="00F97A7D" w:rsidRPr="00DA29F0" w:rsidRDefault="00F97A7D" w:rsidP="00F97A7D">
      <w:pPr>
        <w:tabs>
          <w:tab w:val="left" w:pos="360"/>
          <w:tab w:val="center" w:pos="8640"/>
        </w:tabs>
        <w:ind w:firstLine="0"/>
        <w:rPr>
          <w:b/>
        </w:rPr>
      </w:pPr>
      <w:r w:rsidRPr="00DA29F0">
        <w:t>Datums:……………………………………....Paraksts:…………………………………….......</w:t>
      </w:r>
    </w:p>
    <w:p w:rsidR="00F97A7D" w:rsidRPr="00DA29F0" w:rsidRDefault="00F97A7D" w:rsidP="00F97A7D">
      <w:pPr>
        <w:tabs>
          <w:tab w:val="left" w:pos="360"/>
          <w:tab w:val="center" w:pos="8640"/>
        </w:tabs>
        <w:ind w:firstLine="0"/>
      </w:pPr>
      <w:r w:rsidRPr="00DA29F0">
        <w:t>Vārds, uzvārds……………………………………………………………………………..........</w:t>
      </w:r>
    </w:p>
    <w:p w:rsidR="00F97A7D" w:rsidRPr="00DA29F0" w:rsidRDefault="00F97A7D" w:rsidP="00F97A7D">
      <w:pPr>
        <w:tabs>
          <w:tab w:val="left" w:pos="360"/>
          <w:tab w:val="center" w:pos="8640"/>
        </w:tabs>
        <w:ind w:firstLine="0"/>
      </w:pPr>
    </w:p>
    <w:p w:rsidR="00F97A7D" w:rsidRPr="00DA29F0" w:rsidRDefault="00F97A7D" w:rsidP="00F97A7D">
      <w:pPr>
        <w:tabs>
          <w:tab w:val="left" w:pos="360"/>
          <w:tab w:val="center" w:pos="8640"/>
        </w:tabs>
        <w:ind w:firstLine="0"/>
      </w:pPr>
    </w:p>
    <w:p w:rsidR="00F97A7D" w:rsidRPr="00DA29F0" w:rsidRDefault="00F97A7D" w:rsidP="00F97A7D">
      <w:pPr>
        <w:tabs>
          <w:tab w:val="left" w:pos="360"/>
          <w:tab w:val="center" w:pos="8640"/>
        </w:tabs>
        <w:ind w:firstLine="0"/>
      </w:pPr>
      <w:r w:rsidRPr="00DA29F0">
        <w:t>Būvvaldes a</w:t>
      </w:r>
      <w:r>
        <w:t xml:space="preserve">tzīme par būvdarbu pabeigšanu, </w:t>
      </w:r>
      <w:proofErr w:type="spellStart"/>
      <w:r w:rsidRPr="00DA29F0">
        <w:t>izpildshēmas</w:t>
      </w:r>
      <w:proofErr w:type="spellEnd"/>
      <w:r w:rsidRPr="00DA29F0">
        <w:t xml:space="preserve"> iesniegšanu: ……………………... …...................................................................................................................................................</w:t>
      </w:r>
    </w:p>
    <w:p w:rsidR="00F97A7D" w:rsidRPr="00DA29F0" w:rsidRDefault="00F97A7D" w:rsidP="00F97A7D">
      <w:pPr>
        <w:tabs>
          <w:tab w:val="left" w:pos="360"/>
          <w:tab w:val="center" w:pos="8640"/>
        </w:tabs>
        <w:ind w:firstLine="0"/>
      </w:pPr>
    </w:p>
    <w:p w:rsidR="00F97A7D" w:rsidRPr="00DA29F0" w:rsidRDefault="00F97A7D" w:rsidP="00F97A7D">
      <w:pPr>
        <w:tabs>
          <w:tab w:val="left" w:pos="360"/>
          <w:tab w:val="center" w:pos="8640"/>
        </w:tabs>
        <w:ind w:firstLine="0"/>
      </w:pPr>
      <w:r w:rsidRPr="00DA29F0">
        <w:t>Būvvaldes atbildīgais darbinieks</w:t>
      </w:r>
      <w:r w:rsidRPr="00DA29F0">
        <w:tab/>
        <w:t>…………………………………………</w:t>
      </w:r>
    </w:p>
    <w:p w:rsidR="00F97A7D" w:rsidRPr="00DA29F0" w:rsidRDefault="00F97A7D" w:rsidP="00F97A7D">
      <w:pPr>
        <w:tabs>
          <w:tab w:val="left" w:pos="360"/>
          <w:tab w:val="center" w:pos="8640"/>
        </w:tabs>
      </w:pPr>
    </w:p>
    <w:p w:rsidR="00F97A7D" w:rsidRPr="00DA29F0" w:rsidRDefault="00F97A7D" w:rsidP="00F97A7D">
      <w:pPr>
        <w:tabs>
          <w:tab w:val="left" w:pos="360"/>
          <w:tab w:val="center" w:pos="8640"/>
        </w:tabs>
      </w:pPr>
    </w:p>
    <w:p w:rsidR="00F97A7D" w:rsidRPr="00DA29F0" w:rsidRDefault="00F97A7D" w:rsidP="00F97A7D">
      <w:pPr>
        <w:tabs>
          <w:tab w:val="left" w:pos="360"/>
          <w:tab w:val="center" w:pos="8640"/>
        </w:tabs>
      </w:pPr>
    </w:p>
    <w:p w:rsidR="00F97A7D" w:rsidRPr="00DA29F0" w:rsidRDefault="00F97A7D" w:rsidP="00F97A7D">
      <w:pPr>
        <w:rPr>
          <w:lang w:eastAsia="en-US"/>
        </w:rPr>
      </w:pPr>
      <w:r w:rsidRPr="00DA29F0">
        <w:rPr>
          <w:lang w:eastAsia="en-US"/>
        </w:rPr>
        <w:br w:type="page"/>
      </w:r>
    </w:p>
    <w:p w:rsidR="00F97A7D" w:rsidRPr="00DA29F0" w:rsidRDefault="00F97A7D" w:rsidP="00F97A7D">
      <w:pPr>
        <w:tabs>
          <w:tab w:val="left" w:pos="360"/>
          <w:tab w:val="center" w:pos="8640"/>
        </w:tabs>
        <w:ind w:firstLine="0"/>
        <w:rPr>
          <w:lang w:eastAsia="en-US"/>
        </w:rPr>
      </w:pPr>
    </w:p>
    <w:p w:rsidR="00F97A7D" w:rsidRPr="00DA29F0" w:rsidRDefault="00F97A7D" w:rsidP="00F97A7D">
      <w:pPr>
        <w:tabs>
          <w:tab w:val="left" w:pos="360"/>
          <w:tab w:val="center" w:pos="8640"/>
        </w:tabs>
        <w:ind w:firstLine="0"/>
        <w:rPr>
          <w:lang w:eastAsia="en-US"/>
        </w:rPr>
      </w:pPr>
      <w:r w:rsidRPr="00DA29F0">
        <w:rPr>
          <w:lang w:eastAsia="en-US"/>
        </w:rPr>
        <w:t>Nepieciešamo saskaņojumu veidlapa:</w:t>
      </w:r>
    </w:p>
    <w:p w:rsidR="00F97A7D" w:rsidRPr="00DA29F0" w:rsidRDefault="00F97A7D" w:rsidP="00F97A7D">
      <w:pPr>
        <w:tabs>
          <w:tab w:val="left" w:pos="360"/>
          <w:tab w:val="center" w:pos="8640"/>
        </w:tabs>
        <w:ind w:firstLine="0"/>
        <w:rPr>
          <w:lang w:eastAsia="en-US"/>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9"/>
        <w:gridCol w:w="3084"/>
        <w:gridCol w:w="3714"/>
      </w:tblGrid>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p>
        </w:tc>
        <w:tc>
          <w:tcPr>
            <w:tcW w:w="2269" w:type="dxa"/>
          </w:tcPr>
          <w:p w:rsidR="00F97A7D" w:rsidRPr="00DA29F0" w:rsidRDefault="00F97A7D" w:rsidP="005C2F45">
            <w:pPr>
              <w:ind w:firstLine="0"/>
              <w:jc w:val="center"/>
              <w:rPr>
                <w:sz w:val="20"/>
                <w:szCs w:val="20"/>
                <w:lang w:eastAsia="en-US"/>
              </w:rPr>
            </w:pPr>
            <w:r w:rsidRPr="00DA29F0">
              <w:rPr>
                <w:b/>
                <w:sz w:val="20"/>
                <w:szCs w:val="20"/>
                <w:lang w:eastAsia="en-US"/>
              </w:rPr>
              <w:t>Saskaņots:</w:t>
            </w:r>
          </w:p>
        </w:tc>
        <w:tc>
          <w:tcPr>
            <w:tcW w:w="3084" w:type="dxa"/>
          </w:tcPr>
          <w:p w:rsidR="00F97A7D" w:rsidRPr="00DA29F0" w:rsidRDefault="00F97A7D" w:rsidP="005C2F45">
            <w:pPr>
              <w:ind w:firstLine="0"/>
              <w:rPr>
                <w:sz w:val="20"/>
                <w:szCs w:val="20"/>
                <w:lang w:eastAsia="en-US"/>
              </w:rPr>
            </w:pPr>
          </w:p>
        </w:tc>
        <w:tc>
          <w:tcPr>
            <w:tcW w:w="3714" w:type="dxa"/>
            <w:hideMark/>
          </w:tcPr>
          <w:p w:rsidR="00F97A7D" w:rsidRPr="00DA29F0" w:rsidRDefault="00F97A7D" w:rsidP="005C2F45">
            <w:pPr>
              <w:ind w:firstLine="0"/>
              <w:jc w:val="center"/>
              <w:rPr>
                <w:sz w:val="20"/>
                <w:szCs w:val="20"/>
                <w:lang w:eastAsia="en-US"/>
              </w:rPr>
            </w:pPr>
            <w:r w:rsidRPr="00DA29F0">
              <w:rPr>
                <w:b/>
                <w:sz w:val="20"/>
                <w:szCs w:val="20"/>
                <w:lang w:eastAsia="en-US"/>
              </w:rPr>
              <w:t>Saskaņošanas nosacījumi:</w:t>
            </w: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1</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VAS „Latvijas Valsts ceļi”</w:t>
            </w:r>
          </w:p>
          <w:p w:rsidR="00F97A7D" w:rsidRPr="00DA29F0" w:rsidRDefault="00F97A7D" w:rsidP="005C2F45">
            <w:pPr>
              <w:ind w:firstLine="0"/>
              <w:jc w:val="left"/>
              <w:rPr>
                <w:sz w:val="20"/>
                <w:szCs w:val="20"/>
                <w:lang w:eastAsia="en-US"/>
              </w:rPr>
            </w:pPr>
            <w:r w:rsidRPr="00DA29F0">
              <w:rPr>
                <w:sz w:val="20"/>
                <w:szCs w:val="20"/>
                <w:lang w:eastAsia="en-US"/>
              </w:rPr>
              <w:t xml:space="preserve">Limbažos, Baumaņu Kārļa lauk.1 </w:t>
            </w:r>
          </w:p>
          <w:p w:rsidR="00F97A7D" w:rsidRPr="00DA29F0" w:rsidRDefault="00F97A7D" w:rsidP="005C2F45">
            <w:pPr>
              <w:ind w:firstLine="0"/>
              <w:jc w:val="left"/>
              <w:rPr>
                <w:sz w:val="20"/>
                <w:szCs w:val="20"/>
                <w:lang w:eastAsia="en-US"/>
              </w:rPr>
            </w:pPr>
            <w:r w:rsidRPr="00DA29F0">
              <w:rPr>
                <w:sz w:val="20"/>
                <w:szCs w:val="20"/>
                <w:lang w:eastAsia="en-US"/>
              </w:rPr>
              <w:t>T. 64021809</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2</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 xml:space="preserve">Limbažu pilsētas SIA </w:t>
            </w:r>
            <w:r w:rsidR="00C96FB0" w:rsidRPr="00DA29F0">
              <w:rPr>
                <w:sz w:val="20"/>
                <w:szCs w:val="20"/>
                <w:lang w:eastAsia="en-US"/>
              </w:rPr>
              <w:t>„</w:t>
            </w:r>
            <w:r w:rsidRPr="00DA29F0">
              <w:rPr>
                <w:sz w:val="20"/>
                <w:szCs w:val="20"/>
                <w:lang w:eastAsia="en-US"/>
              </w:rPr>
              <w:t xml:space="preserve">Limbažu </w:t>
            </w:r>
            <w:proofErr w:type="spellStart"/>
            <w:r w:rsidRPr="00DA29F0">
              <w:rPr>
                <w:sz w:val="20"/>
                <w:szCs w:val="20"/>
                <w:lang w:eastAsia="en-US"/>
              </w:rPr>
              <w:t>komunālserviss</w:t>
            </w:r>
            <w:proofErr w:type="spellEnd"/>
            <w:r w:rsidRPr="00DA29F0">
              <w:rPr>
                <w:sz w:val="20"/>
                <w:szCs w:val="20"/>
                <w:lang w:eastAsia="en-US"/>
              </w:rPr>
              <w:t>”</w:t>
            </w:r>
          </w:p>
          <w:p w:rsidR="00F97A7D" w:rsidRPr="00DA29F0" w:rsidRDefault="00F97A7D" w:rsidP="005C2F45">
            <w:pPr>
              <w:ind w:firstLine="0"/>
              <w:jc w:val="left"/>
              <w:rPr>
                <w:sz w:val="20"/>
                <w:szCs w:val="20"/>
                <w:lang w:eastAsia="en-US"/>
              </w:rPr>
            </w:pPr>
            <w:r w:rsidRPr="00DA29F0">
              <w:rPr>
                <w:sz w:val="20"/>
                <w:szCs w:val="20"/>
                <w:lang w:eastAsia="en-US"/>
              </w:rPr>
              <w:t xml:space="preserve">Limbažos, Mūru ielā 17; </w:t>
            </w:r>
          </w:p>
          <w:p w:rsidR="00F97A7D" w:rsidRPr="00DA29F0" w:rsidRDefault="00F97A7D" w:rsidP="005C2F45">
            <w:pPr>
              <w:ind w:firstLine="0"/>
              <w:jc w:val="left"/>
              <w:rPr>
                <w:sz w:val="20"/>
                <w:szCs w:val="20"/>
                <w:lang w:eastAsia="en-US"/>
              </w:rPr>
            </w:pPr>
            <w:r w:rsidRPr="00DA29F0">
              <w:rPr>
                <w:sz w:val="20"/>
                <w:szCs w:val="20"/>
                <w:lang w:eastAsia="en-US"/>
              </w:rPr>
              <w:t>T. 64070322</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3</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A/s „Sadales tīkls” Limbažu nodaļa</w:t>
            </w:r>
          </w:p>
          <w:p w:rsidR="00F97A7D" w:rsidRPr="00DA29F0" w:rsidRDefault="00F97A7D" w:rsidP="005C2F45">
            <w:pPr>
              <w:ind w:firstLine="0"/>
              <w:jc w:val="left"/>
              <w:rPr>
                <w:sz w:val="20"/>
                <w:szCs w:val="20"/>
                <w:lang w:eastAsia="en-US"/>
              </w:rPr>
            </w:pPr>
            <w:r w:rsidRPr="00DA29F0">
              <w:rPr>
                <w:sz w:val="20"/>
                <w:szCs w:val="20"/>
                <w:lang w:eastAsia="en-US"/>
              </w:rPr>
              <w:t>Limbažu pag., Apakšstacija 2; T.64010801</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4</w:t>
            </w:r>
          </w:p>
        </w:tc>
        <w:tc>
          <w:tcPr>
            <w:tcW w:w="2269" w:type="dxa"/>
          </w:tcPr>
          <w:p w:rsidR="00F97A7D" w:rsidRPr="00C96FB0" w:rsidRDefault="00F97A7D" w:rsidP="005C2F45">
            <w:pPr>
              <w:ind w:firstLine="0"/>
              <w:jc w:val="center"/>
              <w:rPr>
                <w:sz w:val="20"/>
                <w:szCs w:val="20"/>
                <w:lang w:eastAsia="en-US"/>
              </w:rPr>
            </w:pPr>
            <w:r w:rsidRPr="00C96FB0">
              <w:rPr>
                <w:sz w:val="20"/>
                <w:szCs w:val="20"/>
                <w:lang w:eastAsia="en-US"/>
              </w:rPr>
              <w:t>z.v.</w:t>
            </w:r>
          </w:p>
        </w:tc>
        <w:tc>
          <w:tcPr>
            <w:tcW w:w="3084" w:type="dxa"/>
          </w:tcPr>
          <w:p w:rsidR="00F97A7D" w:rsidRPr="00C96FB0" w:rsidRDefault="00F97A7D" w:rsidP="005C2F45">
            <w:pPr>
              <w:ind w:firstLine="0"/>
              <w:jc w:val="left"/>
              <w:rPr>
                <w:sz w:val="20"/>
                <w:szCs w:val="20"/>
                <w:lang w:eastAsia="en-US"/>
              </w:rPr>
            </w:pPr>
            <w:r w:rsidRPr="00C96FB0">
              <w:rPr>
                <w:sz w:val="20"/>
                <w:szCs w:val="20"/>
                <w:lang w:eastAsia="en-US"/>
              </w:rPr>
              <w:t xml:space="preserve">SIA </w:t>
            </w:r>
            <w:r w:rsidR="00C96FB0" w:rsidRPr="00C96FB0">
              <w:rPr>
                <w:sz w:val="20"/>
                <w:szCs w:val="20"/>
                <w:lang w:eastAsia="en-US"/>
              </w:rPr>
              <w:t>„</w:t>
            </w:r>
            <w:r w:rsidRPr="00C96FB0">
              <w:rPr>
                <w:sz w:val="20"/>
                <w:szCs w:val="20"/>
                <w:lang w:eastAsia="en-US"/>
              </w:rPr>
              <w:t>Latvijas propāna gāze”</w:t>
            </w:r>
          </w:p>
          <w:p w:rsidR="00F97A7D" w:rsidRPr="00C96FB0" w:rsidRDefault="00F97A7D" w:rsidP="005C2F45">
            <w:pPr>
              <w:ind w:firstLine="0"/>
              <w:jc w:val="left"/>
              <w:rPr>
                <w:sz w:val="20"/>
                <w:szCs w:val="20"/>
                <w:lang w:eastAsia="en-US"/>
              </w:rPr>
            </w:pPr>
            <w:r w:rsidRPr="00C96FB0">
              <w:rPr>
                <w:sz w:val="20"/>
                <w:szCs w:val="20"/>
                <w:lang w:eastAsia="en-US"/>
              </w:rPr>
              <w:t>Vidzemes reģionālā pārvalde</w:t>
            </w:r>
          </w:p>
          <w:p w:rsidR="00F97A7D" w:rsidRPr="00C96FB0" w:rsidRDefault="00F97A7D" w:rsidP="005C2F45">
            <w:pPr>
              <w:ind w:firstLine="0"/>
              <w:jc w:val="left"/>
              <w:rPr>
                <w:sz w:val="20"/>
                <w:szCs w:val="20"/>
                <w:lang w:eastAsia="en-US"/>
              </w:rPr>
            </w:pPr>
            <w:r w:rsidRPr="00C96FB0">
              <w:rPr>
                <w:sz w:val="20"/>
                <w:szCs w:val="20"/>
                <w:lang w:eastAsia="en-US"/>
              </w:rPr>
              <w:t>Cempu iela 12, Valmiera;</w:t>
            </w:r>
          </w:p>
          <w:p w:rsidR="00F97A7D" w:rsidRPr="00C96FB0" w:rsidRDefault="00F97A7D" w:rsidP="005C2F45">
            <w:pPr>
              <w:ind w:firstLine="0"/>
              <w:jc w:val="left"/>
              <w:rPr>
                <w:sz w:val="20"/>
                <w:szCs w:val="20"/>
                <w:lang w:eastAsia="en-US"/>
              </w:rPr>
            </w:pPr>
            <w:r w:rsidRPr="00C96FB0">
              <w:rPr>
                <w:sz w:val="20"/>
                <w:szCs w:val="20"/>
                <w:lang w:eastAsia="en-US"/>
              </w:rPr>
              <w:t>T.26675966</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5</w:t>
            </w:r>
          </w:p>
        </w:tc>
        <w:tc>
          <w:tcPr>
            <w:tcW w:w="2269" w:type="dxa"/>
          </w:tcPr>
          <w:p w:rsidR="00F97A7D" w:rsidRPr="00C96FB0" w:rsidRDefault="00F97A7D" w:rsidP="005C2F45">
            <w:pPr>
              <w:ind w:firstLine="0"/>
              <w:jc w:val="center"/>
              <w:rPr>
                <w:sz w:val="20"/>
                <w:szCs w:val="20"/>
                <w:lang w:eastAsia="en-US"/>
              </w:rPr>
            </w:pPr>
            <w:r w:rsidRPr="00C96FB0">
              <w:rPr>
                <w:sz w:val="20"/>
                <w:szCs w:val="20"/>
                <w:lang w:eastAsia="en-US"/>
              </w:rPr>
              <w:t>z.v.</w:t>
            </w:r>
          </w:p>
        </w:tc>
        <w:tc>
          <w:tcPr>
            <w:tcW w:w="3084" w:type="dxa"/>
          </w:tcPr>
          <w:p w:rsidR="00F97A7D" w:rsidRPr="00C96FB0" w:rsidRDefault="00F97A7D" w:rsidP="005C2F45">
            <w:pPr>
              <w:ind w:firstLine="0"/>
              <w:jc w:val="left"/>
              <w:rPr>
                <w:sz w:val="20"/>
                <w:szCs w:val="20"/>
                <w:lang w:eastAsia="en-US"/>
              </w:rPr>
            </w:pPr>
            <w:r w:rsidRPr="00C96FB0">
              <w:rPr>
                <w:sz w:val="20"/>
                <w:szCs w:val="20"/>
                <w:lang w:eastAsia="en-US"/>
              </w:rPr>
              <w:t xml:space="preserve">SIA </w:t>
            </w:r>
            <w:r w:rsidR="00C96FB0" w:rsidRPr="00C96FB0">
              <w:rPr>
                <w:sz w:val="20"/>
                <w:szCs w:val="20"/>
                <w:lang w:eastAsia="en-US"/>
              </w:rPr>
              <w:t>„</w:t>
            </w:r>
            <w:r w:rsidRPr="00C96FB0">
              <w:rPr>
                <w:sz w:val="20"/>
                <w:szCs w:val="20"/>
                <w:lang w:eastAsia="en-US"/>
              </w:rPr>
              <w:t>TET”</w:t>
            </w:r>
          </w:p>
          <w:p w:rsidR="00F97A7D" w:rsidRPr="00C96FB0" w:rsidRDefault="00F97A7D" w:rsidP="005C2F45">
            <w:pPr>
              <w:ind w:firstLine="0"/>
              <w:jc w:val="left"/>
              <w:rPr>
                <w:sz w:val="20"/>
                <w:szCs w:val="20"/>
                <w:lang w:eastAsia="en-US"/>
              </w:rPr>
            </w:pPr>
            <w:r w:rsidRPr="00C96FB0">
              <w:rPr>
                <w:sz w:val="20"/>
                <w:szCs w:val="20"/>
                <w:lang w:eastAsia="en-US"/>
              </w:rPr>
              <w:t xml:space="preserve">Limbažos, Pasta ielā 3; </w:t>
            </w:r>
          </w:p>
          <w:p w:rsidR="00F97A7D" w:rsidRPr="00C96FB0" w:rsidRDefault="00F97A7D" w:rsidP="005C2F45">
            <w:pPr>
              <w:ind w:firstLine="0"/>
              <w:jc w:val="left"/>
              <w:rPr>
                <w:sz w:val="20"/>
                <w:szCs w:val="20"/>
                <w:lang w:eastAsia="en-US"/>
              </w:rPr>
            </w:pPr>
            <w:r w:rsidRPr="00C96FB0">
              <w:rPr>
                <w:sz w:val="20"/>
                <w:szCs w:val="20"/>
                <w:lang w:eastAsia="en-US"/>
              </w:rPr>
              <w:t>T. 29193549</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6</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 xml:space="preserve">SIA </w:t>
            </w:r>
            <w:r w:rsidR="00C96FB0" w:rsidRPr="00DA29F0">
              <w:rPr>
                <w:sz w:val="20"/>
                <w:szCs w:val="20"/>
                <w:lang w:eastAsia="en-US"/>
              </w:rPr>
              <w:t>„</w:t>
            </w:r>
            <w:r w:rsidR="00C96FB0">
              <w:rPr>
                <w:sz w:val="20"/>
                <w:szCs w:val="20"/>
                <w:lang w:eastAsia="en-US"/>
              </w:rPr>
              <w:t>Namsaimnieks”</w:t>
            </w:r>
          </w:p>
          <w:p w:rsidR="00F97A7D" w:rsidRPr="00DA29F0" w:rsidRDefault="00F97A7D" w:rsidP="005C2F45">
            <w:pPr>
              <w:ind w:firstLine="0"/>
              <w:jc w:val="left"/>
              <w:rPr>
                <w:sz w:val="20"/>
                <w:szCs w:val="20"/>
                <w:lang w:eastAsia="en-US"/>
              </w:rPr>
            </w:pPr>
            <w:r w:rsidRPr="00DA29F0">
              <w:rPr>
                <w:sz w:val="20"/>
                <w:szCs w:val="20"/>
                <w:lang w:eastAsia="en-US"/>
              </w:rPr>
              <w:t xml:space="preserve">Limbažos, Ezeru ielā 2; </w:t>
            </w:r>
          </w:p>
          <w:p w:rsidR="00F97A7D" w:rsidRPr="00DA29F0" w:rsidRDefault="00F97A7D" w:rsidP="005C2F45">
            <w:pPr>
              <w:ind w:firstLine="0"/>
              <w:jc w:val="left"/>
              <w:rPr>
                <w:sz w:val="20"/>
                <w:szCs w:val="20"/>
                <w:lang w:eastAsia="en-US"/>
              </w:rPr>
            </w:pPr>
            <w:r w:rsidRPr="00DA29F0">
              <w:rPr>
                <w:sz w:val="20"/>
                <w:szCs w:val="20"/>
                <w:lang w:eastAsia="en-US"/>
              </w:rPr>
              <w:t>T. 64070230</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7</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C96FB0" w:rsidP="005C2F45">
            <w:pPr>
              <w:ind w:firstLine="0"/>
              <w:jc w:val="left"/>
              <w:rPr>
                <w:sz w:val="20"/>
                <w:szCs w:val="20"/>
                <w:lang w:eastAsia="en-US"/>
              </w:rPr>
            </w:pPr>
            <w:r>
              <w:rPr>
                <w:sz w:val="20"/>
                <w:szCs w:val="20"/>
                <w:lang w:eastAsia="en-US"/>
              </w:rPr>
              <w:t xml:space="preserve">SIA </w:t>
            </w:r>
            <w:r w:rsidRPr="00DA29F0">
              <w:rPr>
                <w:sz w:val="20"/>
                <w:szCs w:val="20"/>
                <w:lang w:eastAsia="en-US"/>
              </w:rPr>
              <w:t>„</w:t>
            </w:r>
            <w:r>
              <w:rPr>
                <w:sz w:val="20"/>
                <w:szCs w:val="20"/>
                <w:lang w:eastAsia="en-US"/>
              </w:rPr>
              <w:t>Limbažu siltums”</w:t>
            </w:r>
          </w:p>
          <w:p w:rsidR="00F97A7D" w:rsidRPr="00DA29F0" w:rsidRDefault="00F97A7D" w:rsidP="005C2F45">
            <w:pPr>
              <w:ind w:firstLine="0"/>
              <w:jc w:val="left"/>
              <w:rPr>
                <w:sz w:val="20"/>
                <w:szCs w:val="20"/>
                <w:lang w:eastAsia="en-US"/>
              </w:rPr>
            </w:pPr>
            <w:r w:rsidRPr="00DA29F0">
              <w:rPr>
                <w:sz w:val="20"/>
                <w:szCs w:val="20"/>
                <w:lang w:eastAsia="en-US"/>
              </w:rPr>
              <w:t xml:space="preserve">Limbažos, Jaunā ielā 2A; </w:t>
            </w:r>
          </w:p>
          <w:p w:rsidR="00F97A7D" w:rsidRPr="00DA29F0" w:rsidRDefault="00F97A7D" w:rsidP="005C2F45">
            <w:pPr>
              <w:ind w:firstLine="0"/>
              <w:jc w:val="left"/>
              <w:rPr>
                <w:sz w:val="20"/>
                <w:szCs w:val="20"/>
                <w:lang w:eastAsia="en-US"/>
              </w:rPr>
            </w:pPr>
            <w:r w:rsidRPr="00DA29F0">
              <w:rPr>
                <w:sz w:val="20"/>
                <w:szCs w:val="20"/>
                <w:lang w:eastAsia="en-US"/>
              </w:rPr>
              <w:t>T. 64070520</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8</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 xml:space="preserve">Limbažu novada pašvaldības </w:t>
            </w:r>
          </w:p>
          <w:p w:rsidR="00F97A7D" w:rsidRPr="00DA29F0" w:rsidRDefault="00F97A7D" w:rsidP="005C2F45">
            <w:pPr>
              <w:ind w:firstLine="0"/>
              <w:jc w:val="left"/>
              <w:rPr>
                <w:sz w:val="20"/>
                <w:szCs w:val="20"/>
                <w:lang w:eastAsia="en-US"/>
              </w:rPr>
            </w:pPr>
            <w:r w:rsidRPr="00DA29F0">
              <w:rPr>
                <w:sz w:val="20"/>
                <w:szCs w:val="20"/>
                <w:lang w:eastAsia="en-US"/>
              </w:rPr>
              <w:t>Limbažu pilsētas un pašvaldības īpašumu apsaimniekošanas nodaļa</w:t>
            </w:r>
          </w:p>
          <w:p w:rsidR="00F97A7D" w:rsidRPr="00DA29F0" w:rsidRDefault="00F97A7D" w:rsidP="005C2F45">
            <w:pPr>
              <w:ind w:firstLine="0"/>
              <w:jc w:val="left"/>
              <w:rPr>
                <w:sz w:val="20"/>
                <w:szCs w:val="20"/>
                <w:lang w:eastAsia="en-US"/>
              </w:rPr>
            </w:pPr>
            <w:r w:rsidRPr="00DA29F0">
              <w:rPr>
                <w:sz w:val="20"/>
                <w:szCs w:val="20"/>
                <w:lang w:eastAsia="en-US"/>
              </w:rPr>
              <w:t xml:space="preserve">Limbažos, Baumaņu Kārļa lauk.1; </w:t>
            </w:r>
          </w:p>
          <w:p w:rsidR="00F97A7D" w:rsidRPr="00DA29F0" w:rsidRDefault="00F97A7D" w:rsidP="005C2F45">
            <w:pPr>
              <w:ind w:firstLine="0"/>
              <w:jc w:val="left"/>
              <w:rPr>
                <w:sz w:val="20"/>
                <w:szCs w:val="20"/>
                <w:lang w:eastAsia="en-US"/>
              </w:rPr>
            </w:pPr>
            <w:r w:rsidRPr="00DA29F0">
              <w:rPr>
                <w:sz w:val="20"/>
                <w:szCs w:val="20"/>
                <w:lang w:eastAsia="en-US"/>
              </w:rPr>
              <w:t>T. 64023010</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trHeight w:val="698"/>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9</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hideMark/>
          </w:tcPr>
          <w:p w:rsidR="00F97A7D" w:rsidRPr="00DA29F0" w:rsidRDefault="00F97A7D" w:rsidP="005C2F45">
            <w:pPr>
              <w:ind w:firstLine="0"/>
              <w:jc w:val="left"/>
              <w:rPr>
                <w:sz w:val="20"/>
                <w:szCs w:val="20"/>
                <w:lang w:eastAsia="en-US"/>
              </w:rPr>
            </w:pPr>
            <w:r w:rsidRPr="00DA29F0">
              <w:rPr>
                <w:sz w:val="20"/>
                <w:szCs w:val="20"/>
                <w:lang w:eastAsia="en-US"/>
              </w:rPr>
              <w:t xml:space="preserve">Limbažu novada pašvaldības Nekustamā īpašuma un teritoriālā plānojuma nodaļa; </w:t>
            </w:r>
          </w:p>
          <w:p w:rsidR="00F97A7D" w:rsidRPr="00DA29F0" w:rsidRDefault="00F97A7D" w:rsidP="005C2F45">
            <w:pPr>
              <w:ind w:firstLine="0"/>
              <w:jc w:val="left"/>
              <w:rPr>
                <w:sz w:val="20"/>
                <w:szCs w:val="20"/>
                <w:lang w:eastAsia="en-US"/>
              </w:rPr>
            </w:pPr>
            <w:r w:rsidRPr="00DA29F0">
              <w:rPr>
                <w:sz w:val="20"/>
                <w:szCs w:val="20"/>
                <w:lang w:eastAsia="en-US"/>
              </w:rPr>
              <w:t xml:space="preserve">Limbažos, Rīgas ielā 16, 410. kab.; </w:t>
            </w:r>
          </w:p>
          <w:p w:rsidR="00F97A7D" w:rsidRPr="00DA29F0" w:rsidRDefault="00F97A7D" w:rsidP="005C2F45">
            <w:pPr>
              <w:ind w:firstLine="0"/>
              <w:jc w:val="left"/>
              <w:rPr>
                <w:sz w:val="20"/>
                <w:szCs w:val="20"/>
                <w:lang w:eastAsia="en-US"/>
              </w:rPr>
            </w:pPr>
            <w:r w:rsidRPr="00DA29F0">
              <w:rPr>
                <w:sz w:val="20"/>
                <w:szCs w:val="20"/>
                <w:lang w:eastAsia="en-US"/>
              </w:rPr>
              <w:t>T. 64023013</w:t>
            </w:r>
          </w:p>
        </w:tc>
        <w:tc>
          <w:tcPr>
            <w:tcW w:w="3714" w:type="dxa"/>
          </w:tcPr>
          <w:p w:rsidR="00F97A7D" w:rsidRPr="00DA29F0" w:rsidRDefault="00F97A7D" w:rsidP="005C2F45">
            <w:pPr>
              <w:ind w:firstLine="0"/>
              <w:jc w:val="center"/>
              <w:rPr>
                <w:sz w:val="20"/>
                <w:szCs w:val="20"/>
                <w:lang w:eastAsia="en-US"/>
              </w:rPr>
            </w:pPr>
          </w:p>
          <w:p w:rsidR="00F97A7D" w:rsidRPr="00DA29F0" w:rsidRDefault="00F97A7D" w:rsidP="005C2F45">
            <w:pPr>
              <w:ind w:firstLine="0"/>
              <w:jc w:val="center"/>
              <w:rPr>
                <w:sz w:val="20"/>
                <w:szCs w:val="20"/>
                <w:lang w:eastAsia="en-US"/>
              </w:rPr>
            </w:pPr>
          </w:p>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10</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hideMark/>
          </w:tcPr>
          <w:p w:rsidR="00F97A7D" w:rsidRPr="00DA29F0" w:rsidRDefault="00F97A7D" w:rsidP="005C2F45">
            <w:pPr>
              <w:ind w:firstLine="0"/>
              <w:jc w:val="left"/>
              <w:rPr>
                <w:sz w:val="20"/>
                <w:szCs w:val="20"/>
                <w:lang w:eastAsia="en-US"/>
              </w:rPr>
            </w:pPr>
            <w:r w:rsidRPr="00DA29F0">
              <w:rPr>
                <w:sz w:val="20"/>
                <w:szCs w:val="20"/>
                <w:lang w:eastAsia="en-US"/>
              </w:rPr>
              <w:t>Limbažu novada pašvaldības teritorijas plānotājs - kartogrāfs</w:t>
            </w:r>
          </w:p>
          <w:p w:rsidR="00F97A7D" w:rsidRPr="00DA29F0" w:rsidRDefault="00F97A7D" w:rsidP="005C2F45">
            <w:pPr>
              <w:ind w:firstLine="0"/>
              <w:jc w:val="left"/>
              <w:rPr>
                <w:sz w:val="20"/>
                <w:szCs w:val="20"/>
                <w:lang w:eastAsia="en-US"/>
              </w:rPr>
            </w:pPr>
            <w:r w:rsidRPr="00DA29F0">
              <w:rPr>
                <w:sz w:val="20"/>
                <w:szCs w:val="20"/>
                <w:lang w:eastAsia="en-US"/>
              </w:rPr>
              <w:t xml:space="preserve">Limbažos, Rīgas ielā 16, 408. kab.; </w:t>
            </w:r>
          </w:p>
          <w:p w:rsidR="00F97A7D" w:rsidRPr="00DA29F0" w:rsidRDefault="00F97A7D" w:rsidP="005C2F45">
            <w:pPr>
              <w:ind w:firstLine="0"/>
              <w:jc w:val="left"/>
              <w:rPr>
                <w:sz w:val="20"/>
                <w:szCs w:val="20"/>
                <w:lang w:eastAsia="en-US"/>
              </w:rPr>
            </w:pPr>
            <w:r w:rsidRPr="00DA29F0">
              <w:rPr>
                <w:sz w:val="20"/>
                <w:szCs w:val="20"/>
                <w:lang w:eastAsia="en-US"/>
              </w:rPr>
              <w:t>T.64020403</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11</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hideMark/>
          </w:tcPr>
          <w:p w:rsidR="00F97A7D" w:rsidRPr="00DA29F0" w:rsidRDefault="00F97A7D" w:rsidP="005C2F45">
            <w:pPr>
              <w:ind w:firstLine="0"/>
              <w:jc w:val="left"/>
              <w:rPr>
                <w:sz w:val="20"/>
                <w:szCs w:val="20"/>
                <w:lang w:eastAsia="en-US"/>
              </w:rPr>
            </w:pPr>
            <w:r w:rsidRPr="00DA29F0">
              <w:rPr>
                <w:sz w:val="20"/>
                <w:szCs w:val="20"/>
                <w:lang w:eastAsia="en-US"/>
              </w:rPr>
              <w:t>Nacionālā kultūras mantojuma pārvalde</w:t>
            </w:r>
          </w:p>
          <w:p w:rsidR="00F97A7D" w:rsidRPr="00DA29F0" w:rsidRDefault="00F97A7D" w:rsidP="005C2F45">
            <w:pPr>
              <w:ind w:firstLine="0"/>
              <w:jc w:val="left"/>
              <w:rPr>
                <w:sz w:val="20"/>
                <w:szCs w:val="20"/>
                <w:lang w:eastAsia="en-US"/>
              </w:rPr>
            </w:pPr>
            <w:r w:rsidRPr="00DA29F0">
              <w:rPr>
                <w:sz w:val="20"/>
                <w:szCs w:val="20"/>
                <w:lang w:eastAsia="en-US"/>
              </w:rPr>
              <w:t>Mazā Pils ielā 19, Rīgā, LV-1050</w:t>
            </w:r>
          </w:p>
          <w:p w:rsidR="00F97A7D" w:rsidRPr="00DA29F0" w:rsidRDefault="00F97A7D" w:rsidP="005C2F45">
            <w:pPr>
              <w:ind w:firstLine="0"/>
              <w:jc w:val="left"/>
              <w:rPr>
                <w:sz w:val="20"/>
                <w:szCs w:val="20"/>
                <w:lang w:eastAsia="en-US"/>
              </w:rPr>
            </w:pPr>
            <w:r w:rsidRPr="00DA29F0">
              <w:rPr>
                <w:sz w:val="20"/>
                <w:szCs w:val="20"/>
                <w:lang w:eastAsia="en-US"/>
              </w:rPr>
              <w:t>T.67 229272; Fakss: 67 228808</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tcPr>
          <w:p w:rsidR="00F97A7D" w:rsidRPr="00DA29F0" w:rsidRDefault="00F97A7D" w:rsidP="005C2F45">
            <w:pPr>
              <w:ind w:firstLine="0"/>
              <w:jc w:val="center"/>
              <w:rPr>
                <w:sz w:val="20"/>
                <w:szCs w:val="20"/>
                <w:lang w:eastAsia="en-US"/>
              </w:rPr>
            </w:pPr>
            <w:r w:rsidRPr="00DA29F0">
              <w:rPr>
                <w:sz w:val="20"/>
                <w:szCs w:val="20"/>
                <w:lang w:eastAsia="en-US"/>
              </w:rPr>
              <w:t>12</w:t>
            </w:r>
          </w:p>
        </w:tc>
        <w:tc>
          <w:tcPr>
            <w:tcW w:w="2269" w:type="dxa"/>
          </w:tcPr>
          <w:p w:rsidR="00F97A7D" w:rsidRPr="00DA29F0" w:rsidRDefault="00F97A7D" w:rsidP="005C2F45">
            <w:pPr>
              <w:ind w:firstLine="0"/>
              <w:jc w:val="center"/>
              <w:rPr>
                <w:sz w:val="20"/>
                <w:szCs w:val="20"/>
                <w:lang w:eastAsia="en-US"/>
              </w:rPr>
            </w:pP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Zemes īpašnieks</w:t>
            </w:r>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hideMark/>
          </w:tcPr>
          <w:p w:rsidR="00F97A7D" w:rsidRPr="00DA29F0" w:rsidRDefault="00F97A7D" w:rsidP="005C2F45">
            <w:pPr>
              <w:ind w:firstLine="0"/>
              <w:jc w:val="center"/>
              <w:rPr>
                <w:sz w:val="20"/>
                <w:szCs w:val="20"/>
                <w:lang w:eastAsia="en-US"/>
              </w:rPr>
            </w:pPr>
            <w:r w:rsidRPr="00DA29F0">
              <w:rPr>
                <w:sz w:val="20"/>
                <w:szCs w:val="20"/>
                <w:lang w:eastAsia="en-US"/>
              </w:rPr>
              <w:t>13</w:t>
            </w:r>
          </w:p>
        </w:tc>
        <w:tc>
          <w:tcPr>
            <w:tcW w:w="2269" w:type="dxa"/>
          </w:tcPr>
          <w:p w:rsidR="00F97A7D" w:rsidRPr="00DA29F0" w:rsidRDefault="00F97A7D" w:rsidP="005C2F45">
            <w:pPr>
              <w:ind w:firstLine="0"/>
              <w:jc w:val="center"/>
              <w:rPr>
                <w:sz w:val="20"/>
                <w:szCs w:val="20"/>
                <w:lang w:eastAsia="en-US"/>
              </w:rPr>
            </w:pPr>
            <w:r w:rsidRPr="00DA29F0">
              <w:rPr>
                <w:sz w:val="20"/>
                <w:szCs w:val="20"/>
                <w:lang w:eastAsia="en-US"/>
              </w:rPr>
              <w:t>z.v.</w:t>
            </w:r>
          </w:p>
        </w:tc>
        <w:tc>
          <w:tcPr>
            <w:tcW w:w="3084" w:type="dxa"/>
          </w:tcPr>
          <w:p w:rsidR="00F97A7D" w:rsidRPr="00DA29F0" w:rsidRDefault="00F97A7D" w:rsidP="005C2F45">
            <w:pPr>
              <w:ind w:firstLine="0"/>
              <w:jc w:val="left"/>
              <w:rPr>
                <w:sz w:val="20"/>
                <w:szCs w:val="20"/>
                <w:lang w:eastAsia="en-US"/>
              </w:rPr>
            </w:pPr>
            <w:r w:rsidRPr="00DA29F0">
              <w:rPr>
                <w:sz w:val="20"/>
                <w:szCs w:val="20"/>
                <w:lang w:eastAsia="en-US"/>
              </w:rPr>
              <w:t xml:space="preserve">Ēku un būvju īpašnieks, </w:t>
            </w:r>
            <w:proofErr w:type="spellStart"/>
            <w:r w:rsidRPr="00DA29F0">
              <w:rPr>
                <w:sz w:val="20"/>
                <w:szCs w:val="20"/>
                <w:lang w:eastAsia="en-US"/>
              </w:rPr>
              <w:t>apsaimniekotājs</w:t>
            </w:r>
            <w:proofErr w:type="spellEnd"/>
          </w:p>
        </w:tc>
        <w:tc>
          <w:tcPr>
            <w:tcW w:w="3714" w:type="dxa"/>
          </w:tcPr>
          <w:p w:rsidR="00F97A7D" w:rsidRPr="00DA29F0" w:rsidRDefault="00F97A7D" w:rsidP="005C2F45">
            <w:pPr>
              <w:ind w:firstLine="0"/>
              <w:jc w:val="center"/>
              <w:rPr>
                <w:sz w:val="20"/>
                <w:szCs w:val="20"/>
                <w:lang w:eastAsia="en-US"/>
              </w:rPr>
            </w:pPr>
          </w:p>
        </w:tc>
      </w:tr>
      <w:tr w:rsidR="00F97A7D" w:rsidRPr="00DA29F0" w:rsidTr="005C2F45">
        <w:trPr>
          <w:jc w:val="center"/>
        </w:trPr>
        <w:tc>
          <w:tcPr>
            <w:tcW w:w="567" w:type="dxa"/>
          </w:tcPr>
          <w:p w:rsidR="00F97A7D" w:rsidRPr="00DA29F0" w:rsidRDefault="00F97A7D" w:rsidP="005C2F45">
            <w:pPr>
              <w:ind w:firstLine="0"/>
              <w:jc w:val="center"/>
              <w:rPr>
                <w:sz w:val="20"/>
                <w:szCs w:val="20"/>
                <w:lang w:eastAsia="en-US"/>
              </w:rPr>
            </w:pPr>
            <w:r w:rsidRPr="00DA29F0">
              <w:rPr>
                <w:sz w:val="20"/>
                <w:szCs w:val="20"/>
                <w:lang w:eastAsia="en-US"/>
              </w:rPr>
              <w:t>14</w:t>
            </w:r>
          </w:p>
        </w:tc>
        <w:tc>
          <w:tcPr>
            <w:tcW w:w="2269" w:type="dxa"/>
          </w:tcPr>
          <w:p w:rsidR="00F97A7D" w:rsidRPr="00DA29F0" w:rsidRDefault="00F97A7D" w:rsidP="005C2F45">
            <w:pPr>
              <w:ind w:firstLine="0"/>
              <w:jc w:val="center"/>
              <w:rPr>
                <w:sz w:val="20"/>
                <w:szCs w:val="20"/>
                <w:lang w:eastAsia="en-US"/>
              </w:rPr>
            </w:pPr>
          </w:p>
        </w:tc>
        <w:tc>
          <w:tcPr>
            <w:tcW w:w="3084" w:type="dxa"/>
            <w:hideMark/>
          </w:tcPr>
          <w:p w:rsidR="00F97A7D" w:rsidRPr="00DA29F0" w:rsidRDefault="00F97A7D" w:rsidP="005C2F45">
            <w:pPr>
              <w:ind w:firstLine="0"/>
              <w:jc w:val="left"/>
              <w:rPr>
                <w:sz w:val="20"/>
                <w:szCs w:val="20"/>
                <w:lang w:eastAsia="en-US"/>
              </w:rPr>
            </w:pPr>
            <w:r w:rsidRPr="00DA29F0">
              <w:rPr>
                <w:sz w:val="20"/>
                <w:szCs w:val="20"/>
                <w:lang w:eastAsia="en-US"/>
              </w:rPr>
              <w:t>Limbažu pilsētas galvenais enerģētiķis T.29469727</w:t>
            </w:r>
          </w:p>
        </w:tc>
        <w:tc>
          <w:tcPr>
            <w:tcW w:w="3714" w:type="dxa"/>
          </w:tcPr>
          <w:p w:rsidR="00F97A7D" w:rsidRPr="00DA29F0" w:rsidRDefault="00F97A7D" w:rsidP="005C2F45">
            <w:pPr>
              <w:ind w:firstLine="0"/>
              <w:jc w:val="center"/>
              <w:rPr>
                <w:sz w:val="20"/>
                <w:szCs w:val="20"/>
                <w:lang w:eastAsia="en-US"/>
              </w:rPr>
            </w:pPr>
          </w:p>
        </w:tc>
      </w:tr>
    </w:tbl>
    <w:p w:rsidR="00F97A7D" w:rsidRDefault="00F97A7D" w:rsidP="00F97A7D">
      <w:pPr>
        <w:tabs>
          <w:tab w:val="left" w:pos="360"/>
          <w:tab w:val="center" w:pos="8640"/>
        </w:tabs>
        <w:ind w:firstLine="0"/>
        <w:rPr>
          <w:lang w:eastAsia="en-US"/>
        </w:rPr>
      </w:pPr>
    </w:p>
    <w:p w:rsidR="00C96FB0" w:rsidRDefault="00C96FB0" w:rsidP="00F97A7D">
      <w:pPr>
        <w:tabs>
          <w:tab w:val="left" w:pos="360"/>
          <w:tab w:val="center" w:pos="8640"/>
        </w:tabs>
        <w:ind w:firstLine="0"/>
        <w:rPr>
          <w:lang w:eastAsia="en-US"/>
        </w:rPr>
      </w:pPr>
    </w:p>
    <w:p w:rsidR="00C96FB0" w:rsidRPr="00DA29F0" w:rsidRDefault="00C96FB0" w:rsidP="00F97A7D">
      <w:pPr>
        <w:tabs>
          <w:tab w:val="left" w:pos="360"/>
          <w:tab w:val="center" w:pos="8640"/>
        </w:tabs>
        <w:ind w:firstLine="0"/>
        <w:rPr>
          <w:lang w:eastAsia="en-US"/>
        </w:rPr>
      </w:pPr>
    </w:p>
    <w:p w:rsidR="00F97A7D" w:rsidRPr="00DA29F0" w:rsidRDefault="00F97A7D" w:rsidP="00F97A7D">
      <w:pPr>
        <w:tabs>
          <w:tab w:val="left" w:pos="4678"/>
          <w:tab w:val="left" w:pos="8505"/>
        </w:tabs>
        <w:ind w:firstLine="0"/>
      </w:pPr>
      <w:r w:rsidRPr="00DA29F0">
        <w:t xml:space="preserve">Limbažu novada pašvaldības </w:t>
      </w:r>
    </w:p>
    <w:p w:rsidR="00F97A7D" w:rsidRDefault="00F97A7D" w:rsidP="00F97A7D">
      <w:pPr>
        <w:tabs>
          <w:tab w:val="left" w:pos="4678"/>
          <w:tab w:val="left" w:pos="8364"/>
        </w:tabs>
        <w:ind w:firstLine="0"/>
      </w:pPr>
      <w:r w:rsidRPr="00DA29F0">
        <w:t>Domes priekšsēdētājs</w:t>
      </w:r>
      <w:r w:rsidRPr="00DA29F0">
        <w:tab/>
      </w:r>
      <w:r w:rsidRPr="00DA29F0">
        <w:tab/>
      </w:r>
      <w:proofErr w:type="spellStart"/>
      <w:r w:rsidRPr="00DA29F0">
        <w:t>D.Zemmers</w:t>
      </w:r>
      <w:proofErr w:type="spellEnd"/>
    </w:p>
    <w:p w:rsidR="00C96FB0" w:rsidRPr="00DA29F0" w:rsidRDefault="00C96FB0" w:rsidP="00F97A7D">
      <w:pPr>
        <w:tabs>
          <w:tab w:val="left" w:pos="4678"/>
          <w:tab w:val="left" w:pos="8364"/>
        </w:tabs>
        <w:ind w:firstLine="0"/>
      </w:pPr>
    </w:p>
    <w:p w:rsidR="00F97A7D" w:rsidRPr="00DA29F0" w:rsidRDefault="00F97A7D" w:rsidP="00F97A7D">
      <w:pPr>
        <w:ind w:firstLine="0"/>
        <w:jc w:val="left"/>
      </w:pPr>
    </w:p>
    <w:p w:rsidR="00640AA5" w:rsidRPr="00F97A7D" w:rsidRDefault="00640AA5" w:rsidP="00F97A7D">
      <w:pPr>
        <w:ind w:firstLine="0"/>
        <w:rPr>
          <w:b/>
          <w:bCs/>
          <w:lang w:eastAsia="en-US"/>
        </w:rPr>
      </w:pPr>
    </w:p>
    <w:sectPr w:rsidR="00640AA5" w:rsidRPr="00F97A7D" w:rsidSect="00661CEA">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181" w:rsidRDefault="00826181" w:rsidP="00661CEA">
      <w:r>
        <w:separator/>
      </w:r>
    </w:p>
  </w:endnote>
  <w:endnote w:type="continuationSeparator" w:id="0">
    <w:p w:rsidR="00826181" w:rsidRDefault="00826181" w:rsidP="00661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181" w:rsidRDefault="00826181" w:rsidP="00661CEA">
      <w:r>
        <w:separator/>
      </w:r>
    </w:p>
  </w:footnote>
  <w:footnote w:type="continuationSeparator" w:id="0">
    <w:p w:rsidR="00826181" w:rsidRDefault="00826181" w:rsidP="00661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1299177"/>
      <w:docPartObj>
        <w:docPartGallery w:val="Page Numbers (Top of Page)"/>
        <w:docPartUnique/>
      </w:docPartObj>
    </w:sdtPr>
    <w:sdtEndPr/>
    <w:sdtContent>
      <w:p w:rsidR="00661CEA" w:rsidRDefault="00661CEA" w:rsidP="00661CEA">
        <w:pPr>
          <w:pStyle w:val="Galvene"/>
          <w:ind w:firstLine="0"/>
          <w:jc w:val="center"/>
        </w:pPr>
        <w:r>
          <w:fldChar w:fldCharType="begin"/>
        </w:r>
        <w:r>
          <w:instrText>PAGE   \* MERGEFORMAT</w:instrText>
        </w:r>
        <w:r>
          <w:fldChar w:fldCharType="separate"/>
        </w:r>
        <w:r w:rsidR="00C96FB0">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CEA" w:rsidRPr="00661CEA" w:rsidRDefault="00661CEA">
    <w:pPr>
      <w:pStyle w:val="Galvene"/>
      <w:rPr>
        <w:sz w:val="2"/>
        <w:szCs w:val="2"/>
      </w:rPr>
    </w:pPr>
    <w:r w:rsidRPr="00661CEA">
      <w:rPr>
        <w:noProof/>
        <w:sz w:val="2"/>
        <w:szCs w:val="2"/>
      </w:rPr>
      <w:drawing>
        <wp:anchor distT="0" distB="0" distL="114300" distR="114300" simplePos="0" relativeHeight="251659264" behindDoc="1" locked="0" layoutInCell="1" allowOverlap="0" wp14:anchorId="3D9DCC83" wp14:editId="69BB922F">
          <wp:simplePos x="0" y="0"/>
          <wp:positionH relativeFrom="column">
            <wp:posOffset>-1085850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CEA" w:rsidRPr="00661CEA" w:rsidRDefault="00661CEA">
    <w:pPr>
      <w:pStyle w:val="Galvene"/>
      <w:rPr>
        <w:sz w:val="2"/>
        <w:szCs w:val="2"/>
      </w:rPr>
    </w:pPr>
    <w:r w:rsidRPr="00661CEA">
      <w:rPr>
        <w:noProof/>
        <w:sz w:val="2"/>
        <w:szCs w:val="2"/>
      </w:rPr>
      <w:drawing>
        <wp:anchor distT="0" distB="0" distL="114300" distR="114300" simplePos="0" relativeHeight="251661312" behindDoc="1" locked="0" layoutInCell="1" allowOverlap="0" wp14:anchorId="7D446185" wp14:editId="435E1B69">
          <wp:simplePos x="0" y="0"/>
          <wp:positionH relativeFrom="column">
            <wp:posOffset>-1085850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FB0" w:rsidRPr="00661CEA" w:rsidRDefault="00C96FB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2D6251CB"/>
    <w:multiLevelType w:val="multilevel"/>
    <w:tmpl w:val="E51041A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319E3958"/>
    <w:multiLevelType w:val="multilevel"/>
    <w:tmpl w:val="DE2A89A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76"/>
        </w:tabs>
        <w:ind w:left="876"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0232D96"/>
    <w:multiLevelType w:val="multilevel"/>
    <w:tmpl w:val="5EEABA28"/>
    <w:lvl w:ilvl="0">
      <w:start w:val="1"/>
      <w:numFmt w:val="decimal"/>
      <w:lvlText w:val="%1."/>
      <w:lvlJc w:val="left"/>
      <w:pPr>
        <w:tabs>
          <w:tab w:val="num" w:pos="720"/>
        </w:tabs>
        <w:ind w:left="720" w:hanging="360"/>
      </w:pPr>
    </w:lvl>
    <w:lvl w:ilvl="1">
      <w:start w:val="1"/>
      <w:numFmt w:val="decimal"/>
      <w:isLgl/>
      <w:lvlText w:val="%1.%2."/>
      <w:lvlJc w:val="left"/>
      <w:pPr>
        <w:tabs>
          <w:tab w:val="num" w:pos="1260"/>
        </w:tabs>
        <w:ind w:left="1260" w:hanging="54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 w15:restartNumberingAfterBreak="0">
    <w:nsid w:val="6E76019A"/>
    <w:multiLevelType w:val="hybridMultilevel"/>
    <w:tmpl w:val="56DA7520"/>
    <w:lvl w:ilvl="0" w:tplc="2E2CD46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A7D"/>
    <w:rsid w:val="00115013"/>
    <w:rsid w:val="002D4B6E"/>
    <w:rsid w:val="003A1A80"/>
    <w:rsid w:val="004262CA"/>
    <w:rsid w:val="00640AA5"/>
    <w:rsid w:val="00661CEA"/>
    <w:rsid w:val="00826181"/>
    <w:rsid w:val="00C96FB0"/>
    <w:rsid w:val="00F97A7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8A4B6F-CD3B-4E2C-9365-55CE7167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7A7D"/>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97A7D"/>
    <w:pPr>
      <w:ind w:left="720"/>
      <w:contextualSpacing/>
    </w:pPr>
  </w:style>
  <w:style w:type="table" w:styleId="Reatabula">
    <w:name w:val="Table Grid"/>
    <w:basedOn w:val="Parastatabula"/>
    <w:uiPriority w:val="39"/>
    <w:rsid w:val="00F97A7D"/>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aisWeb">
    <w:name w:val="Parastais (Web)"/>
    <w:basedOn w:val="Parasts"/>
    <w:rsid w:val="00F97A7D"/>
    <w:pPr>
      <w:spacing w:before="100" w:beforeAutospacing="1" w:after="100" w:afterAutospacing="1"/>
      <w:ind w:firstLine="0"/>
      <w:jc w:val="left"/>
    </w:pPr>
    <w:rPr>
      <w:lang w:val="en-GB" w:eastAsia="en-US"/>
    </w:rPr>
  </w:style>
  <w:style w:type="paragraph" w:styleId="Galvene">
    <w:name w:val="header"/>
    <w:basedOn w:val="Parasts"/>
    <w:link w:val="GalveneRakstz"/>
    <w:uiPriority w:val="99"/>
    <w:unhideWhenUsed/>
    <w:rsid w:val="00661CEA"/>
    <w:pPr>
      <w:tabs>
        <w:tab w:val="center" w:pos="4153"/>
        <w:tab w:val="right" w:pos="8306"/>
      </w:tabs>
    </w:pPr>
  </w:style>
  <w:style w:type="character" w:customStyle="1" w:styleId="GalveneRakstz">
    <w:name w:val="Galvene Rakstz."/>
    <w:basedOn w:val="Noklusjumarindkopasfonts"/>
    <w:link w:val="Galvene"/>
    <w:uiPriority w:val="99"/>
    <w:rsid w:val="00661CEA"/>
    <w:rPr>
      <w:rFonts w:eastAsia="Times New Roman"/>
      <w:lang w:eastAsia="lv-LV"/>
    </w:rPr>
  </w:style>
  <w:style w:type="paragraph" w:styleId="Kjene">
    <w:name w:val="footer"/>
    <w:basedOn w:val="Parasts"/>
    <w:link w:val="KjeneRakstz"/>
    <w:uiPriority w:val="99"/>
    <w:unhideWhenUsed/>
    <w:rsid w:val="00661CEA"/>
    <w:pPr>
      <w:tabs>
        <w:tab w:val="center" w:pos="4153"/>
        <w:tab w:val="right" w:pos="8306"/>
      </w:tabs>
    </w:pPr>
  </w:style>
  <w:style w:type="character" w:customStyle="1" w:styleId="KjeneRakstz">
    <w:name w:val="Kājene Rakstz."/>
    <w:basedOn w:val="Noklusjumarindkopasfonts"/>
    <w:link w:val="Kjene"/>
    <w:uiPriority w:val="99"/>
    <w:rsid w:val="00661CEA"/>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9958</Words>
  <Characters>5677</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dcterms:created xsi:type="dcterms:W3CDTF">2019-05-27T07:34:00Z</dcterms:created>
  <dcterms:modified xsi:type="dcterms:W3CDTF">2019-05-28T06:55:00Z</dcterms:modified>
</cp:coreProperties>
</file>